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after="312"/>
        <w:jc w:val="center"/>
        <w:rPr>
          <w:rFonts w:ascii="黑体" w:eastAsia="黑体"/>
          <w:sz w:val="36"/>
          <w:szCs w:val="36"/>
        </w:rPr>
      </w:pPr>
      <w:bookmarkStart w:id="0" w:name="_GoBack"/>
      <w:bookmarkEnd w:id="0"/>
      <w:r>
        <w:rPr>
          <w:rFonts w:hint="eastAsia" w:eastAsia="黑体"/>
          <w:sz w:val="36"/>
          <w:szCs w:val="36"/>
        </w:rPr>
        <w:t>大学生创业训练项目</w:t>
      </w:r>
      <w:r>
        <w:rPr>
          <w:rFonts w:hint="eastAsia" w:ascii="黑体" w:eastAsia="黑体"/>
          <w:sz w:val="36"/>
          <w:szCs w:val="36"/>
        </w:rPr>
        <w:t>申请书</w:t>
      </w:r>
    </w:p>
    <w:p>
      <w:pPr>
        <w:spacing w:line="620" w:lineRule="exact"/>
        <w:jc w:val="center"/>
        <w:rPr>
          <w:rFonts w:ascii="宋体" w:hAnsi="宋体"/>
          <w:b/>
          <w:bCs/>
          <w:color w:val="000000"/>
          <w:sz w:val="44"/>
          <w:szCs w:val="44"/>
        </w:rPr>
      </w:pP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项目名称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项目负责人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联系电话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所在学院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学    号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color w:val="000000"/>
          <w:sz w:val="30"/>
          <w:szCs w:val="30"/>
        </w:rPr>
        <w:t>专业班级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指导教师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企业导师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黑体" w:hAnsi="宋体" w:eastAsia="黑体"/>
          <w:spacing w:val="58"/>
          <w:sz w:val="30"/>
          <w:szCs w:val="30"/>
        </w:rPr>
        <w:t>E-mail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申请日期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</w:t>
      </w:r>
    </w:p>
    <w:p>
      <w:pPr>
        <w:spacing w:line="760" w:lineRule="exact"/>
        <w:ind w:firstLine="600" w:firstLineChars="200"/>
        <w:rPr>
          <w:rFonts w:ascii="黑体" w:hAnsi="宋体" w:eastAsia="黑体"/>
          <w:color w:val="000000"/>
          <w:sz w:val="30"/>
          <w:szCs w:val="30"/>
          <w:u w:val="single"/>
        </w:rPr>
      </w:pPr>
      <w:r>
        <w:rPr>
          <w:rFonts w:hint="eastAsia" w:ascii="黑体" w:hAnsi="宋体" w:eastAsia="黑体"/>
          <w:color w:val="000000"/>
          <w:sz w:val="30"/>
          <w:szCs w:val="30"/>
        </w:rPr>
        <w:t>起止年月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</w:t>
      </w:r>
      <w:r>
        <w:rPr>
          <w:rFonts w:hint="eastAsia" w:ascii="黑体" w:hAnsi="宋体" w:eastAsia="黑体"/>
          <w:b/>
          <w:color w:val="000000"/>
          <w:sz w:val="30"/>
          <w:szCs w:val="30"/>
          <w:u w:val="single"/>
        </w:rPr>
        <w:t xml:space="preserve"> </w:t>
      </w:r>
      <w:r>
        <w:rPr>
          <w:rFonts w:hint="eastAsia" w:ascii="黑体" w:hAnsi="宋体" w:eastAsia="黑体"/>
          <w:color w:val="000000"/>
          <w:sz w:val="30"/>
          <w:szCs w:val="30"/>
          <w:u w:val="single"/>
        </w:rPr>
        <w:t xml:space="preserve">                            </w:t>
      </w:r>
    </w:p>
    <w:p>
      <w:pPr>
        <w:tabs>
          <w:tab w:val="left" w:pos="2850"/>
          <w:tab w:val="center" w:pos="4153"/>
          <w:tab w:val="left" w:pos="5745"/>
        </w:tabs>
        <w:spacing w:before="1560" w:line="240" w:lineRule="exact"/>
        <w:jc w:val="left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ab/>
      </w:r>
      <w:r>
        <w:rPr>
          <w:rFonts w:hint="eastAsia" w:ascii="黑体" w:hAnsi="宋体" w:eastAsia="黑体"/>
          <w:sz w:val="30"/>
          <w:szCs w:val="30"/>
        </w:rPr>
        <w:t>中国海洋大学</w:t>
      </w:r>
      <w:r>
        <w:rPr>
          <w:rFonts w:hint="eastAsia" w:ascii="黑体" w:hAnsi="宋体" w:eastAsia="黑体"/>
          <w:sz w:val="30"/>
          <w:szCs w:val="30"/>
        </w:rPr>
        <w:tab/>
      </w:r>
    </w:p>
    <w:p>
      <w:pPr>
        <w:jc w:val="center"/>
        <w:rPr>
          <w:rFonts w:ascii="黑体" w:hAnsi="宋体" w:eastAsia="黑体"/>
          <w:sz w:val="30"/>
          <w:szCs w:val="30"/>
        </w:rPr>
      </w:pPr>
    </w:p>
    <w:p>
      <w:pPr>
        <w:jc w:val="center"/>
        <w:rPr>
          <w:rFonts w:ascii="黑体" w:hAnsi="宋体" w:eastAsia="黑体"/>
          <w:sz w:val="30"/>
          <w:szCs w:val="30"/>
        </w:rPr>
      </w:pPr>
      <w:r>
        <w:rPr>
          <w:rFonts w:hint="eastAsia" w:ascii="黑体" w:hAnsi="宋体" w:eastAsia="黑体"/>
          <w:sz w:val="30"/>
          <w:szCs w:val="30"/>
        </w:rPr>
        <w:t xml:space="preserve"> </w:t>
      </w:r>
    </w:p>
    <w:p>
      <w:pPr>
        <w:jc w:val="center"/>
        <w:rPr>
          <w:b/>
          <w:sz w:val="36"/>
          <w:szCs w:val="36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1、申请书所列各项内容均须实事求是填写，表达明确严谨，简明扼要。模板可网上下载、自行加页。</w:t>
      </w:r>
    </w:p>
    <w:p>
      <w:pPr>
        <w:spacing w:before="120" w:line="580" w:lineRule="exact"/>
        <w:ind w:firstLine="624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2、申请书首页只填写项目负责人。“项目编号”一栏可不填。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3、项目负责人所在院系须认真审核,签署推荐意见并加盖公章后提交。</w:t>
      </w:r>
    </w:p>
    <w:p>
      <w:pPr>
        <w:spacing w:before="120" w:line="580" w:lineRule="exact"/>
        <w:ind w:firstLine="624"/>
        <w:rPr>
          <w:rFonts w:ascii="仿宋_GB2312" w:eastAsia="仿宋_GB2312"/>
          <w:sz w:val="28"/>
          <w:szCs w:val="28"/>
        </w:rPr>
      </w:pPr>
    </w:p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ascii="黑体" w:hAnsi="宋体" w:eastAsia="黑体"/>
          <w:sz w:val="28"/>
        </w:rPr>
        <w:br w:type="page"/>
      </w:r>
      <w:r>
        <w:rPr>
          <w:rFonts w:hint="eastAsia" w:eastAsia="黑体"/>
          <w:bCs/>
          <w:sz w:val="28"/>
        </w:rPr>
        <w:t>基本情况</w:t>
      </w:r>
    </w:p>
    <w:tbl>
      <w:tblPr>
        <w:tblStyle w:val="5"/>
        <w:tblW w:w="8820" w:type="dxa"/>
        <w:tblInd w:w="2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0"/>
        <w:gridCol w:w="420"/>
        <w:gridCol w:w="960"/>
        <w:gridCol w:w="510"/>
        <w:gridCol w:w="525"/>
        <w:gridCol w:w="405"/>
        <w:gridCol w:w="15"/>
        <w:gridCol w:w="525"/>
        <w:gridCol w:w="735"/>
        <w:gridCol w:w="315"/>
        <w:gridCol w:w="210"/>
        <w:gridCol w:w="840"/>
        <w:gridCol w:w="945"/>
        <w:gridCol w:w="195"/>
        <w:gridCol w:w="15"/>
        <w:gridCol w:w="17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</w:t>
            </w:r>
          </w:p>
          <w:p>
            <w:pPr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7980" w:type="dxa"/>
            <w:gridSpan w:val="14"/>
            <w:tcBorders>
              <w:top w:val="single" w:color="auto" w:sz="6" w:space="0"/>
              <w:left w:val="nil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学科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学科一级门：</w:t>
            </w:r>
            <w:r>
              <w:rPr>
                <w:rFonts w:hint="eastAsia"/>
                <w:sz w:val="24"/>
              </w:rPr>
              <w:tab/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95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学科二级类：</w:t>
            </w:r>
          </w:p>
        </w:tc>
        <w:tc>
          <w:tcPr>
            <w:tcW w:w="19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widowControl/>
              <w:tabs>
                <w:tab w:val="left" w:pos="2025"/>
                <w:tab w:val="center" w:pos="4082"/>
              </w:tabs>
              <w:jc w:val="left"/>
              <w:rPr>
                <w:sz w:val="24"/>
              </w:rPr>
            </w:pPr>
          </w:p>
        </w:tc>
      </w:tr>
      <w:tr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  <w:tc>
          <w:tcPr>
            <w:tcW w:w="2415" w:type="dxa"/>
            <w:gridSpan w:val="5"/>
            <w:tcBorders>
              <w:top w:val="single" w:color="auto" w:sz="4" w:space="0"/>
              <w:left w:val="nil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元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4305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年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月至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负责人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57"/>
              <w:rPr>
                <w:sz w:val="24"/>
              </w:rPr>
            </w:pP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</w:tr>
      <w:tr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680" w:hRule="atLeast"/>
        </w:trPr>
        <w:tc>
          <w:tcPr>
            <w:tcW w:w="840" w:type="dxa"/>
            <w:gridSpan w:val="2"/>
            <w:tcBorders>
              <w:top w:val="single" w:color="auto" w:sz="4" w:space="0"/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企业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导师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4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55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1471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负责人曾经参与科研的情况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cantSplit/>
          <w:trHeight w:val="149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指导教师承担科研课题情况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企业导师担任的职务及科研情况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rPr>
          <w:cantSplit/>
          <w:trHeight w:val="1074" w:hRule="atLeast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指导教师、企业导师支持情况</w:t>
            </w:r>
          </w:p>
        </w:tc>
        <w:tc>
          <w:tcPr>
            <w:tcW w:w="7020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目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名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专业班级</w:t>
            </w: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所在学院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项目中的分工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vMerge w:val="continue"/>
            <w:tcBorders>
              <w:top w:val="nil"/>
              <w:left w:val="single" w:color="auto" w:sz="4" w:space="0"/>
              <w:bottom w:val="nil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</w:trPr>
        <w:tc>
          <w:tcPr>
            <w:tcW w:w="42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9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楷体_GB2312"/>
                <w:sz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立项依据（可加页）</w:t>
      </w:r>
    </w:p>
    <w:tbl>
      <w:tblPr>
        <w:tblStyle w:val="5"/>
        <w:tblW w:w="871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>
        <w:trPr>
          <w:trHeight w:val="6400" w:hRule="atLeast"/>
        </w:trPr>
        <w:tc>
          <w:tcPr>
            <w:tcW w:w="8715" w:type="dxa"/>
          </w:tcPr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项目简介</w:t>
            </w: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tabs>
                <w:tab w:val="left" w:pos="743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43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项目来源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行业及市场前景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（行业历史与前景，市场规模及增长趋势，行业竞争对手，未来市场销售预测等。）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创新点与项目特色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（项目情况，技术水平，产品或模式的创新性、先进性和独特性，竞争优势。）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生产或运营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（生产或运营方式，材料、劳动力、设备需求，质量保证，生产成本。）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投融资方案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管理模式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（合作计划，实施方案，机构设置，人员管理，销售策略等。）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风险预测及应对措施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</w:p>
          <w:p>
            <w:pPr>
              <w:numPr>
                <w:ilvl w:val="0"/>
                <w:numId w:val="3"/>
              </w:numPr>
              <w:tabs>
                <w:tab w:val="left" w:pos="792"/>
                <w:tab w:val="clear" w:pos="972"/>
              </w:tabs>
              <w:snapToGrid w:val="0"/>
              <w:spacing w:before="156" w:beforeLines="50" w:after="156" w:afterLines="50" w:line="300" w:lineRule="auto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效益预测</w:t>
            </w:r>
          </w:p>
          <w:p>
            <w:pPr>
              <w:snapToGrid w:val="0"/>
              <w:spacing w:before="156" w:beforeLines="50" w:after="156" w:afterLines="50" w:line="300" w:lineRule="auto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（未来三年至五年的销售收入、利润、资产回报率等。）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经费预算</w:t>
      </w:r>
    </w:p>
    <w:tbl>
      <w:tblPr>
        <w:tblStyle w:val="5"/>
        <w:tblW w:w="8505" w:type="dxa"/>
        <w:tblInd w:w="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1155"/>
        <w:gridCol w:w="2205"/>
        <w:gridCol w:w="1560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00" w:hRule="atLeast"/>
        </w:trPr>
        <w:tc>
          <w:tcPr>
            <w:tcW w:w="1995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 xml:space="preserve">开支科目                    </w:t>
            </w:r>
          </w:p>
        </w:tc>
        <w:tc>
          <w:tcPr>
            <w:tcW w:w="11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预算经费</w:t>
            </w:r>
          </w:p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（元）</w:t>
            </w:r>
          </w:p>
        </w:tc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主要用途       </w:t>
            </w:r>
          </w:p>
        </w:tc>
        <w:tc>
          <w:tcPr>
            <w:tcW w:w="31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阶段下达经费计划（元）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2" w:hRule="atLeast"/>
        </w:trPr>
        <w:tc>
          <w:tcPr>
            <w:tcW w:w="1995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前半阶段</w:t>
            </w: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后半阶段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0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预算经费总额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4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1. 业务费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（1）能源动力费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（2）会议费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7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（3）差旅费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（4）文献检索费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1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（5）论文出版费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4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2. 仪器设备购置费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96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3. 材料费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58" w:hRule="atLeast"/>
        </w:trPr>
        <w:tc>
          <w:tcPr>
            <w:tcW w:w="1995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学校批准经费</w:t>
            </w: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  <w:tc>
          <w:tcPr>
            <w:tcW w:w="1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bCs/>
              </w:rPr>
            </w:pP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指导教师意见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rPr>
          <w:trHeight w:val="3211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企业导师意见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rPr>
          <w:trHeight w:val="3603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</w:t>
            </w:r>
          </w:p>
          <w:p>
            <w:pPr>
              <w:spacing w:line="360" w:lineRule="auto"/>
              <w:ind w:firstLine="5301" w:firstLineChars="22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导师（签章）：</w:t>
            </w:r>
          </w:p>
          <w:p>
            <w:pPr>
              <w:spacing w:line="360" w:lineRule="auto"/>
              <w:ind w:firstLine="6358" w:firstLineChars="2639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院系推荐意见</w:t>
      </w:r>
      <w:r>
        <w:rPr>
          <w:rFonts w:eastAsia="黑体"/>
          <w:bCs/>
          <w:sz w:val="28"/>
        </w:rPr>
        <w:t xml:space="preserve">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rPr>
          <w:trHeight w:val="482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auto"/>
              <w:ind w:firstLine="5291" w:firstLineChars="2196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ind w:firstLine="5313" w:firstLineChars="2205"/>
              <w:rPr>
                <w:rFonts w:eastAsia="楷体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>
      <w:pPr>
        <w:numPr>
          <w:ilvl w:val="0"/>
          <w:numId w:val="2"/>
        </w:numPr>
        <w:spacing w:before="156" w:beforeLines="50" w:after="156" w:afterLines="50" w:line="300" w:lineRule="auto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 xml:space="preserve">学校推荐意见 </w:t>
      </w:r>
    </w:p>
    <w:tbl>
      <w:tblPr>
        <w:tblStyle w:val="5"/>
        <w:tblW w:w="8505" w:type="dxa"/>
        <w:tblInd w:w="133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505"/>
      </w:tblGrid>
      <w:tr>
        <w:trPr>
          <w:trHeight w:val="3416" w:hRule="exact"/>
        </w:trPr>
        <w:tc>
          <w:tcPr>
            <w:tcW w:w="8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auto"/>
              <w:ind w:firstLine="5040" w:firstLineChars="2100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单位盖章：</w:t>
            </w:r>
          </w:p>
          <w:p>
            <w:pPr>
              <w:spacing w:line="360" w:lineRule="auto"/>
              <w:ind w:firstLine="5289" w:firstLineChars="2195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2A7585"/>
    <w:multiLevelType w:val="multilevel"/>
    <w:tmpl w:val="1E2A7585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2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45FC14C3"/>
    <w:multiLevelType w:val="multilevel"/>
    <w:tmpl w:val="45FC14C3"/>
    <w:lvl w:ilvl="0" w:tentative="0">
      <w:start w:val="1"/>
      <w:numFmt w:val="japaneseCounting"/>
      <w:lvlText w:val="%1、"/>
      <w:lvlJc w:val="left"/>
      <w:pPr>
        <w:tabs>
          <w:tab w:val="left" w:pos="552"/>
        </w:tabs>
        <w:ind w:left="552" w:hanging="552"/>
      </w:pPr>
      <w:rPr>
        <w:rFonts w:eastAsia="黑体"/>
        <w:sz w:val="28"/>
      </w:rPr>
    </w:lvl>
    <w:lvl w:ilvl="1" w:tentative="0">
      <w:start w:val="1"/>
      <w:numFmt w:val="lowerLetter"/>
      <w:lvlText w:val="%2)"/>
      <w:lvlJc w:val="left"/>
      <w:pPr>
        <w:tabs>
          <w:tab w:val="left" w:pos="-140"/>
        </w:tabs>
        <w:ind w:left="-1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280"/>
        </w:tabs>
        <w:ind w:left="280" w:hanging="420"/>
      </w:pPr>
    </w:lvl>
    <w:lvl w:ilvl="3" w:tentative="0">
      <w:start w:val="1"/>
      <w:numFmt w:val="decimal"/>
      <w:lvlText w:val="%4."/>
      <w:lvlJc w:val="left"/>
      <w:pPr>
        <w:tabs>
          <w:tab w:val="left" w:pos="700"/>
        </w:tabs>
        <w:ind w:left="7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1120"/>
        </w:tabs>
        <w:ind w:left="11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1540"/>
        </w:tabs>
        <w:ind w:left="1540" w:hanging="420"/>
      </w:pPr>
    </w:lvl>
    <w:lvl w:ilvl="6" w:tentative="0">
      <w:start w:val="1"/>
      <w:numFmt w:val="decimal"/>
      <w:lvlText w:val="%7."/>
      <w:lvlJc w:val="left"/>
      <w:pPr>
        <w:tabs>
          <w:tab w:val="left" w:pos="1960"/>
        </w:tabs>
        <w:ind w:left="19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2380"/>
        </w:tabs>
        <w:ind w:left="23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2800"/>
        </w:tabs>
        <w:ind w:left="2800" w:hanging="420"/>
      </w:pPr>
    </w:lvl>
  </w:abstractNum>
  <w:abstractNum w:abstractNumId="2">
    <w:nsid w:val="60BC485B"/>
    <w:multiLevelType w:val="multilevel"/>
    <w:tmpl w:val="60BC485B"/>
    <w:lvl w:ilvl="0" w:tentative="0">
      <w:start w:val="1"/>
      <w:numFmt w:val="japaneseCounting"/>
      <w:lvlText w:val="（%1）"/>
      <w:lvlJc w:val="left"/>
      <w:pPr>
        <w:tabs>
          <w:tab w:val="left" w:pos="972"/>
        </w:tabs>
        <w:ind w:left="972" w:hanging="972"/>
      </w:pPr>
      <w:rPr>
        <w:rFonts w:hint="default"/>
      </w:rPr>
    </w:lvl>
    <w:lvl w:ilvl="1" w:tentative="0">
      <w:start w:val="9"/>
      <w:numFmt w:val="decimal"/>
      <w:lvlText w:val="%2.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D1E"/>
    <w:rsid w:val="00130E88"/>
    <w:rsid w:val="00172A27"/>
    <w:rsid w:val="00751067"/>
    <w:rsid w:val="00851621"/>
    <w:rsid w:val="00987A9B"/>
    <w:rsid w:val="00A11884"/>
    <w:rsid w:val="00A6524F"/>
    <w:rsid w:val="00C11341"/>
    <w:rsid w:val="00CB00C6"/>
    <w:rsid w:val="00EE5CD0"/>
    <w:rsid w:val="00F96D94"/>
    <w:rsid w:val="2A3F60BA"/>
    <w:rsid w:val="57C83650"/>
    <w:rsid w:val="5DDD4802"/>
    <w:rsid w:val="603543AA"/>
    <w:rsid w:val="F6C6C8B7"/>
    <w:rsid w:val="FFCB9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numPr>
        <w:ilvl w:val="2"/>
        <w:numId w:val="1"/>
      </w:numPr>
      <w:spacing w:beforeLines="50" w:afterLines="50"/>
      <w:outlineLvl w:val="2"/>
    </w:pPr>
    <w:rPr>
      <w:rFonts w:ascii="Times New Roman" w:hAnsi="Times New Roman" w:eastAsia="仿宋_GB2312"/>
      <w:b/>
      <w:bCs/>
      <w:sz w:val="24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字符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7</Pages>
  <Words>230</Words>
  <Characters>1311</Characters>
  <Lines>10</Lines>
  <Paragraphs>3</Paragraphs>
  <TotalTime>8</TotalTime>
  <ScaleCrop>false</ScaleCrop>
  <LinksUpToDate>false</LinksUpToDate>
  <CharactersWithSpaces>1538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2017-03-24T04:28:00Z</dcterms:created>
  <dc:creator>Administrator</dc:creator>
  <cp:lastModifiedBy>彭馨雨</cp:lastModifiedBy>
  <dcterms:modified xsi:type="dcterms:W3CDTF">2023-06-08T10:17:08Z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993ECAC716EFEC66243A816414987B94_43</vt:lpwstr>
  </property>
</Properties>
</file>