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E2A11" w14:textId="7F22E3E0" w:rsidR="005D0174" w:rsidRPr="00AB00F1" w:rsidRDefault="00CC663C" w:rsidP="00417DEF">
      <w:pPr>
        <w:pStyle w:val="2"/>
        <w:jc w:val="center"/>
        <w:rPr>
          <w:rFonts w:ascii="宋体" w:eastAsia="宋体" w:hAnsi="宋体"/>
        </w:rPr>
      </w:pPr>
      <w:r w:rsidRPr="00AB00F1">
        <w:rPr>
          <w:rFonts w:ascii="宋体" w:eastAsia="宋体" w:hAnsi="宋体" w:hint="eastAsia"/>
        </w:rPr>
        <w:t>硅片事业部2</w:t>
      </w:r>
      <w:r w:rsidR="004D6DCB" w:rsidRPr="00AB00F1">
        <w:rPr>
          <w:rFonts w:ascii="宋体" w:eastAsia="宋体" w:hAnsi="宋体"/>
        </w:rPr>
        <w:t>023</w:t>
      </w:r>
      <w:r w:rsidR="00670D75" w:rsidRPr="00AB00F1">
        <w:rPr>
          <w:rFonts w:ascii="宋体" w:eastAsia="宋体" w:hAnsi="宋体" w:hint="eastAsia"/>
        </w:rPr>
        <w:t>届秋</w:t>
      </w:r>
      <w:r w:rsidR="00CC52F6" w:rsidRPr="00AB00F1">
        <w:rPr>
          <w:rFonts w:ascii="宋体" w:eastAsia="宋体" w:hAnsi="宋体" w:hint="eastAsia"/>
        </w:rPr>
        <w:t>季校园招聘简章</w:t>
      </w:r>
    </w:p>
    <w:p w14:paraId="3FF0B5F4" w14:textId="3E313920" w:rsidR="00417DEF" w:rsidRPr="00417DEF" w:rsidRDefault="00DF2758" w:rsidP="00417DEF">
      <w:pPr>
        <w:spacing w:line="360" w:lineRule="auto"/>
        <w:ind w:firstLineChars="200" w:firstLine="420"/>
        <w:rPr>
          <w:rFonts w:ascii="宋体" w:eastAsia="宋体" w:hAnsi="宋体" w:cstheme="minorEastAsia"/>
          <w:bCs/>
          <w:szCs w:val="21"/>
        </w:rPr>
      </w:pPr>
      <w:r>
        <w:rPr>
          <w:rFonts w:ascii="宋体" w:eastAsia="宋体" w:hAnsi="宋体" w:cstheme="minorEastAsia" w:hint="eastAsia"/>
          <w:bCs/>
          <w:szCs w:val="21"/>
        </w:rPr>
        <w:t>隆基绿能科技股份有限公司（以下简称：“隆基绿能</w:t>
      </w:r>
      <w:r w:rsidR="00417DEF" w:rsidRPr="00417DEF">
        <w:rPr>
          <w:rFonts w:ascii="宋体" w:eastAsia="宋体" w:hAnsi="宋体" w:cstheme="minorEastAsia" w:hint="eastAsia"/>
          <w:bCs/>
          <w:szCs w:val="21"/>
        </w:rPr>
        <w:t>”</w:t>
      </w:r>
      <w:r w:rsidR="00417DEF" w:rsidRPr="00417DEF">
        <w:rPr>
          <w:rFonts w:ascii="宋体" w:eastAsia="宋体" w:hAnsi="宋体" w:cstheme="minorEastAsia"/>
          <w:bCs/>
          <w:szCs w:val="21"/>
        </w:rPr>
        <w:t>)成立于2000</w:t>
      </w:r>
      <w:r w:rsidR="00200327">
        <w:rPr>
          <w:rFonts w:ascii="宋体" w:eastAsia="宋体" w:hAnsi="宋体" w:cstheme="minorEastAsia"/>
          <w:bCs/>
          <w:szCs w:val="21"/>
        </w:rPr>
        <w:t>年，致力于打造全球最具价值的太阳能科技公司。隆基</w:t>
      </w:r>
      <w:r w:rsidR="00200327">
        <w:rPr>
          <w:rFonts w:ascii="宋体" w:eastAsia="宋体" w:hAnsi="宋体" w:cstheme="minorEastAsia" w:hint="eastAsia"/>
          <w:bCs/>
          <w:szCs w:val="21"/>
        </w:rPr>
        <w:t>绿能</w:t>
      </w:r>
      <w:r w:rsidR="00417DEF" w:rsidRPr="00417DEF">
        <w:rPr>
          <w:rFonts w:ascii="宋体" w:eastAsia="宋体" w:hAnsi="宋体" w:cstheme="minorEastAsia"/>
          <w:bCs/>
          <w:szCs w:val="21"/>
        </w:rPr>
        <w:t>以“善用太阳光芒，创造绿能世界”为使命，秉承“稳健可靠、科技引领”的品牌理念，聚焦科技创新，构建单晶硅片、电</w:t>
      </w:r>
      <w:r w:rsidR="008A249E">
        <w:rPr>
          <w:rFonts w:ascii="宋体" w:eastAsia="宋体" w:hAnsi="宋体" w:cstheme="minorEastAsia"/>
          <w:bCs/>
          <w:szCs w:val="21"/>
        </w:rPr>
        <w:t>池组件、分布式解决方案、绿色能源解决方案、氢能装备五大业务板块</w:t>
      </w:r>
      <w:r w:rsidR="008A249E">
        <w:rPr>
          <w:rFonts w:ascii="宋体" w:eastAsia="宋体" w:hAnsi="宋体" w:cstheme="minorEastAsia" w:hint="eastAsia"/>
          <w:bCs/>
          <w:szCs w:val="21"/>
        </w:rPr>
        <w:t>，</w:t>
      </w:r>
      <w:r w:rsidR="00417DEF" w:rsidRPr="00417DEF">
        <w:rPr>
          <w:rFonts w:ascii="宋体" w:eastAsia="宋体" w:hAnsi="宋体" w:cstheme="minorEastAsia"/>
          <w:bCs/>
          <w:szCs w:val="21"/>
        </w:rPr>
        <w:t>形成支撑全球零碳发展的“绿电”+“绿氢”</w:t>
      </w:r>
      <w:r w:rsidR="00200327">
        <w:rPr>
          <w:rFonts w:ascii="宋体" w:eastAsia="宋体" w:hAnsi="宋体" w:cstheme="minorEastAsia"/>
          <w:bCs/>
          <w:szCs w:val="21"/>
        </w:rPr>
        <w:t>产品和解决方案能力。隆基</w:t>
      </w:r>
      <w:r w:rsidR="00200327">
        <w:rPr>
          <w:rFonts w:ascii="宋体" w:eastAsia="宋体" w:hAnsi="宋体" w:cstheme="minorEastAsia" w:hint="eastAsia"/>
          <w:bCs/>
          <w:szCs w:val="21"/>
        </w:rPr>
        <w:t>绿能</w:t>
      </w:r>
      <w:r w:rsidR="00417DEF" w:rsidRPr="00417DEF">
        <w:rPr>
          <w:rFonts w:ascii="宋体" w:eastAsia="宋体" w:hAnsi="宋体" w:cstheme="minorEastAsia"/>
          <w:bCs/>
          <w:szCs w:val="21"/>
        </w:rPr>
        <w:t>在中国、越南、马来西亚等国家和地区布局多个生产制造基地，在美国、日本、德国、印度、澳大利亚、阿联酋、泰国等国家设立分支机构，业务遍及全球150余个国家和地区</w:t>
      </w:r>
      <w:r w:rsidR="00417DEF" w:rsidRPr="00417DEF">
        <w:rPr>
          <w:rFonts w:ascii="宋体" w:eastAsia="宋体" w:hAnsi="宋体" w:cstheme="minorEastAsia" w:hint="eastAsia"/>
          <w:bCs/>
          <w:szCs w:val="21"/>
        </w:rPr>
        <w:t>。</w:t>
      </w:r>
    </w:p>
    <w:p w14:paraId="10811B13" w14:textId="48FEDCBE" w:rsidR="00417DEF" w:rsidRPr="00036152" w:rsidRDefault="00417DEF" w:rsidP="008A249E">
      <w:pPr>
        <w:spacing w:line="360" w:lineRule="auto"/>
        <w:ind w:firstLineChars="200" w:firstLine="420"/>
        <w:rPr>
          <w:rFonts w:ascii="宋体" w:eastAsia="宋体" w:hAnsi="宋体" w:cstheme="minorEastAsia"/>
          <w:bCs/>
          <w:szCs w:val="21"/>
        </w:rPr>
      </w:pPr>
      <w:r w:rsidRPr="00417DEF">
        <w:rPr>
          <w:rFonts w:ascii="宋体" w:eastAsia="宋体" w:hAnsi="宋体" w:cstheme="minorEastAsia" w:hint="eastAsia"/>
          <w:bCs/>
          <w:szCs w:val="21"/>
        </w:rPr>
        <w:t>作为全球市值第一的光伏企业，</w:t>
      </w:r>
      <w:r w:rsidR="00EF68DF" w:rsidRPr="00036152">
        <w:rPr>
          <w:rFonts w:ascii="宋体" w:eastAsia="宋体" w:hAnsi="宋体" w:cstheme="minorEastAsia"/>
          <w:bCs/>
          <w:szCs w:val="21"/>
        </w:rPr>
        <w:t>2021</w:t>
      </w:r>
      <w:r w:rsidR="001536E0">
        <w:rPr>
          <w:rFonts w:ascii="宋体" w:eastAsia="宋体" w:hAnsi="宋体" w:cstheme="minorEastAsia"/>
          <w:bCs/>
          <w:szCs w:val="21"/>
        </w:rPr>
        <w:t>年，隆基</w:t>
      </w:r>
      <w:r w:rsidR="001536E0">
        <w:rPr>
          <w:rFonts w:ascii="宋体" w:eastAsia="宋体" w:hAnsi="宋体" w:cstheme="minorEastAsia" w:hint="eastAsia"/>
          <w:bCs/>
          <w:szCs w:val="21"/>
        </w:rPr>
        <w:t>绿能</w:t>
      </w:r>
      <w:r w:rsidRPr="00036152">
        <w:rPr>
          <w:rFonts w:ascii="宋体" w:eastAsia="宋体" w:hAnsi="宋体" w:cstheme="minorEastAsia"/>
          <w:bCs/>
          <w:szCs w:val="21"/>
        </w:rPr>
        <w:t>实现营业收入</w:t>
      </w:r>
      <w:r w:rsidR="00EF68DF" w:rsidRPr="00036152">
        <w:rPr>
          <w:rFonts w:ascii="宋体" w:eastAsia="宋体" w:hAnsi="宋体" w:cstheme="minorEastAsia"/>
          <w:bCs/>
          <w:szCs w:val="21"/>
        </w:rPr>
        <w:t>809.32</w:t>
      </w:r>
      <w:r w:rsidRPr="00036152">
        <w:rPr>
          <w:rFonts w:ascii="宋体" w:eastAsia="宋体" w:hAnsi="宋体" w:cstheme="minorEastAsia"/>
          <w:bCs/>
          <w:szCs w:val="21"/>
        </w:rPr>
        <w:t>亿元（数据来源：</w:t>
      </w:r>
      <w:r w:rsidR="00EF68DF" w:rsidRPr="00036152">
        <w:rPr>
          <w:rFonts w:ascii="宋体" w:eastAsia="宋体" w:hAnsi="宋体" w:cstheme="minorEastAsia"/>
          <w:bCs/>
          <w:szCs w:val="21"/>
        </w:rPr>
        <w:t>2021</w:t>
      </w:r>
      <w:r w:rsidRPr="00036152">
        <w:rPr>
          <w:rFonts w:ascii="宋体" w:eastAsia="宋体" w:hAnsi="宋体" w:cstheme="minorEastAsia"/>
          <w:bCs/>
          <w:szCs w:val="21"/>
        </w:rPr>
        <w:t>年年报），位居《财富》中国500强第</w:t>
      </w:r>
      <w:r w:rsidR="00EF68DF" w:rsidRPr="00036152">
        <w:rPr>
          <w:rFonts w:ascii="宋体" w:eastAsia="宋体" w:hAnsi="宋体" w:cstheme="minorEastAsia"/>
          <w:bCs/>
          <w:szCs w:val="21"/>
        </w:rPr>
        <w:t>168</w:t>
      </w:r>
      <w:r w:rsidRPr="00036152">
        <w:rPr>
          <w:rFonts w:ascii="宋体" w:eastAsia="宋体" w:hAnsi="宋体" w:cstheme="minorEastAsia"/>
          <w:bCs/>
          <w:szCs w:val="21"/>
        </w:rPr>
        <w:t>位，《福布斯》全球上市企业2000强第</w:t>
      </w:r>
      <w:r w:rsidR="00EF68DF" w:rsidRPr="00036152">
        <w:rPr>
          <w:rFonts w:ascii="宋体" w:eastAsia="宋体" w:hAnsi="宋体" w:cstheme="minorEastAsia"/>
          <w:bCs/>
          <w:szCs w:val="21"/>
        </w:rPr>
        <w:t>724</w:t>
      </w:r>
      <w:r w:rsidR="001536E0">
        <w:rPr>
          <w:rFonts w:ascii="宋体" w:eastAsia="宋体" w:hAnsi="宋体" w:cstheme="minorEastAsia"/>
          <w:bCs/>
          <w:szCs w:val="21"/>
        </w:rPr>
        <w:t>位。隆基</w:t>
      </w:r>
      <w:r w:rsidR="001536E0">
        <w:rPr>
          <w:rFonts w:ascii="宋体" w:eastAsia="宋体" w:hAnsi="宋体" w:cstheme="minorEastAsia" w:hint="eastAsia"/>
          <w:bCs/>
          <w:szCs w:val="21"/>
        </w:rPr>
        <w:t>绿能</w:t>
      </w:r>
      <w:r w:rsidRPr="00036152">
        <w:rPr>
          <w:rFonts w:ascii="宋体" w:eastAsia="宋体" w:hAnsi="宋体" w:cstheme="minorEastAsia"/>
          <w:bCs/>
          <w:szCs w:val="21"/>
        </w:rPr>
        <w:t>品牌价值402.16亿，位居</w:t>
      </w:r>
      <w:r w:rsidR="008A249E" w:rsidRPr="00036152">
        <w:rPr>
          <w:rFonts w:ascii="宋体" w:eastAsia="宋体" w:hAnsi="宋体" w:cstheme="minorEastAsia" w:hint="eastAsia"/>
          <w:bCs/>
          <w:szCs w:val="21"/>
        </w:rPr>
        <w:t>中国光伏行业排名第1位，</w:t>
      </w:r>
      <w:r w:rsidRPr="00036152">
        <w:rPr>
          <w:rFonts w:ascii="宋体" w:eastAsia="宋体" w:hAnsi="宋体" w:cstheme="minorEastAsia"/>
          <w:bCs/>
          <w:szCs w:val="21"/>
        </w:rPr>
        <w:t>中国能源化工制造业第7位。</w:t>
      </w:r>
    </w:p>
    <w:p w14:paraId="43F85BAE" w14:textId="3EA89650" w:rsidR="00190521" w:rsidRPr="008C0D5B" w:rsidRDefault="001536E0" w:rsidP="0083673C">
      <w:pPr>
        <w:spacing w:line="360" w:lineRule="auto"/>
        <w:ind w:firstLineChars="200" w:firstLine="420"/>
        <w:rPr>
          <w:rFonts w:ascii="宋体" w:eastAsia="宋体" w:hAnsi="宋体" w:cstheme="minorEastAsia"/>
          <w:bCs/>
          <w:color w:val="000000" w:themeColor="text1"/>
          <w:szCs w:val="21"/>
        </w:rPr>
      </w:pPr>
      <w:r>
        <w:rPr>
          <w:rFonts w:ascii="宋体" w:eastAsia="宋体" w:hAnsi="宋体" w:cstheme="minorEastAsia" w:hint="eastAsia"/>
          <w:bCs/>
          <w:color w:val="000000" w:themeColor="text1"/>
          <w:szCs w:val="21"/>
        </w:rPr>
        <w:t>隆基绿能</w:t>
      </w:r>
      <w:r>
        <w:rPr>
          <w:rFonts w:ascii="宋体" w:eastAsia="宋体" w:hAnsi="宋体" w:cstheme="minorEastAsia"/>
          <w:bCs/>
          <w:color w:val="000000" w:themeColor="text1"/>
          <w:szCs w:val="21"/>
        </w:rPr>
        <w:t>硅片事业部作为隆基</w:t>
      </w:r>
      <w:r>
        <w:rPr>
          <w:rFonts w:ascii="宋体" w:eastAsia="宋体" w:hAnsi="宋体" w:cstheme="minorEastAsia" w:hint="eastAsia"/>
          <w:bCs/>
          <w:color w:val="000000" w:themeColor="text1"/>
          <w:szCs w:val="21"/>
        </w:rPr>
        <w:t>绿能</w:t>
      </w:r>
      <w:r w:rsidR="000E4330" w:rsidRPr="008C0D5B">
        <w:rPr>
          <w:rFonts w:ascii="宋体" w:eastAsia="宋体" w:hAnsi="宋体" w:cstheme="minorEastAsia"/>
          <w:bCs/>
          <w:color w:val="000000" w:themeColor="text1"/>
          <w:szCs w:val="21"/>
        </w:rPr>
        <w:t>最大的事业部，</w:t>
      </w:r>
      <w:r w:rsidR="00873D0A" w:rsidRPr="008C0D5B">
        <w:rPr>
          <w:rFonts w:ascii="宋体" w:eastAsia="宋体" w:hAnsi="宋体" w:cstheme="minorEastAsia" w:hint="eastAsia"/>
          <w:bCs/>
          <w:color w:val="000000" w:themeColor="text1"/>
          <w:szCs w:val="21"/>
        </w:rPr>
        <w:t>致力于为用户提供高品质光伏单晶硅片。硅片事业部</w:t>
      </w:r>
      <w:r w:rsidR="000E4330" w:rsidRPr="008C0D5B">
        <w:rPr>
          <w:rFonts w:ascii="宋体" w:eastAsia="宋体" w:hAnsi="宋体" w:cstheme="minorEastAsia"/>
          <w:bCs/>
          <w:color w:val="000000" w:themeColor="text1"/>
          <w:szCs w:val="21"/>
        </w:rPr>
        <w:t>目前拥有员工</w:t>
      </w:r>
      <w:r w:rsidR="00873D0A" w:rsidRPr="008C0D5B">
        <w:rPr>
          <w:rFonts w:ascii="宋体" w:eastAsia="宋体" w:hAnsi="宋体" w:cstheme="minorEastAsia"/>
          <w:bCs/>
          <w:color w:val="000000" w:themeColor="text1"/>
          <w:szCs w:val="21"/>
        </w:rPr>
        <w:t>2</w:t>
      </w:r>
      <w:r w:rsidR="00873D0A" w:rsidRPr="008C0D5B">
        <w:rPr>
          <w:rFonts w:ascii="宋体" w:eastAsia="宋体" w:hAnsi="宋体" w:cstheme="minorEastAsia" w:hint="eastAsia"/>
          <w:bCs/>
          <w:color w:val="000000" w:themeColor="text1"/>
          <w:szCs w:val="21"/>
        </w:rPr>
        <w:t>万</w:t>
      </w:r>
      <w:r w:rsidR="000E4330" w:rsidRPr="008C0D5B">
        <w:rPr>
          <w:rFonts w:ascii="宋体" w:eastAsia="宋体" w:hAnsi="宋体" w:cstheme="minorEastAsia"/>
          <w:bCs/>
          <w:color w:val="000000" w:themeColor="text1"/>
          <w:szCs w:val="21"/>
        </w:rPr>
        <w:t>人+，是隆基集团最大的营收和利润来源</w:t>
      </w:r>
      <w:r w:rsidR="00190521" w:rsidRPr="008C0D5B">
        <w:rPr>
          <w:rFonts w:ascii="宋体" w:eastAsia="宋体" w:hAnsi="宋体" w:cstheme="minorEastAsia" w:hint="eastAsia"/>
          <w:bCs/>
          <w:color w:val="000000" w:themeColor="text1"/>
          <w:szCs w:val="21"/>
        </w:rPr>
        <w:t>。事业部充分利用地区资源优势，以西安为中心进行产业布局和优化，先后在宁夏、云南</w:t>
      </w:r>
      <w:r w:rsidR="003305E1">
        <w:rPr>
          <w:rFonts w:ascii="宋体" w:eastAsia="宋体" w:hAnsi="宋体" w:cstheme="minorEastAsia" w:hint="eastAsia"/>
          <w:bCs/>
          <w:color w:val="000000" w:themeColor="text1"/>
          <w:szCs w:val="21"/>
        </w:rPr>
        <w:t>、鄂尔多斯</w:t>
      </w:r>
      <w:r w:rsidR="00190521" w:rsidRPr="008C0D5B">
        <w:rPr>
          <w:rFonts w:ascii="宋体" w:eastAsia="宋体" w:hAnsi="宋体" w:cstheme="minorEastAsia" w:hint="eastAsia"/>
          <w:bCs/>
          <w:color w:val="000000" w:themeColor="text1"/>
          <w:szCs w:val="21"/>
        </w:rPr>
        <w:t>以及马来西亚布局海内外生产基地。</w:t>
      </w:r>
      <w:r w:rsidR="00190521" w:rsidRPr="008C0D5B">
        <w:rPr>
          <w:rFonts w:ascii="宋体" w:eastAsia="宋体" w:hAnsi="宋体" w:cstheme="minorEastAsia"/>
          <w:bCs/>
          <w:color w:val="000000" w:themeColor="text1"/>
          <w:szCs w:val="21"/>
        </w:rPr>
        <w:t>2015年</w:t>
      </w:r>
      <w:r w:rsidR="008A249E" w:rsidRPr="008C0D5B">
        <w:rPr>
          <w:rFonts w:ascii="宋体" w:eastAsia="宋体" w:hAnsi="宋体" w:cstheme="minorEastAsia" w:hint="eastAsia"/>
          <w:bCs/>
          <w:color w:val="000000" w:themeColor="text1"/>
          <w:szCs w:val="21"/>
        </w:rPr>
        <w:t>起</w:t>
      </w:r>
      <w:r w:rsidR="00190521" w:rsidRPr="008C0D5B">
        <w:rPr>
          <w:rFonts w:ascii="宋体" w:eastAsia="宋体" w:hAnsi="宋体" w:cstheme="minorEastAsia"/>
          <w:bCs/>
          <w:color w:val="000000" w:themeColor="text1"/>
          <w:szCs w:val="21"/>
        </w:rPr>
        <w:t>，硅片事业部已发展成为全球领先的单晶硅产品制造商，客户遍布全球各地。截止202</w:t>
      </w:r>
      <w:r w:rsidR="00EF68DF" w:rsidRPr="008C0D5B">
        <w:rPr>
          <w:rFonts w:ascii="宋体" w:eastAsia="宋体" w:hAnsi="宋体" w:cstheme="minorEastAsia"/>
          <w:bCs/>
          <w:color w:val="000000" w:themeColor="text1"/>
          <w:szCs w:val="21"/>
        </w:rPr>
        <w:t>1</w:t>
      </w:r>
      <w:r w:rsidR="00190521" w:rsidRPr="008C0D5B">
        <w:rPr>
          <w:rFonts w:ascii="宋体" w:eastAsia="宋体" w:hAnsi="宋体" w:cstheme="minorEastAsia"/>
          <w:bCs/>
          <w:color w:val="000000" w:themeColor="text1"/>
          <w:szCs w:val="21"/>
        </w:rPr>
        <w:t>年末，单晶硅片产能达到</w:t>
      </w:r>
      <w:r w:rsidR="00EF68DF" w:rsidRPr="008C0D5B">
        <w:rPr>
          <w:rFonts w:ascii="宋体" w:eastAsia="宋体" w:hAnsi="宋体" w:cstheme="minorEastAsia"/>
          <w:bCs/>
          <w:color w:val="000000" w:themeColor="text1"/>
          <w:szCs w:val="21"/>
        </w:rPr>
        <w:t>105</w:t>
      </w:r>
      <w:r w:rsidR="00190521" w:rsidRPr="008C0D5B">
        <w:rPr>
          <w:rFonts w:ascii="宋体" w:eastAsia="宋体" w:hAnsi="宋体" w:cstheme="minorEastAsia"/>
          <w:bCs/>
          <w:color w:val="000000" w:themeColor="text1"/>
          <w:szCs w:val="21"/>
        </w:rPr>
        <w:t>GW，</w:t>
      </w:r>
      <w:r w:rsidR="008A249E" w:rsidRPr="008C0D5B">
        <w:rPr>
          <w:rFonts w:ascii="宋体" w:eastAsia="宋体" w:hAnsi="宋体" w:cstheme="minorEastAsia" w:hint="eastAsia"/>
          <w:bCs/>
          <w:color w:val="000000" w:themeColor="text1"/>
          <w:szCs w:val="21"/>
        </w:rPr>
        <w:t>产量6</w:t>
      </w:r>
      <w:r w:rsidR="008A249E" w:rsidRPr="008C0D5B">
        <w:rPr>
          <w:rFonts w:ascii="宋体" w:eastAsia="宋体" w:hAnsi="宋体" w:cstheme="minorEastAsia"/>
          <w:bCs/>
          <w:color w:val="000000" w:themeColor="text1"/>
          <w:szCs w:val="21"/>
        </w:rPr>
        <w:t>9.96</w:t>
      </w:r>
      <w:r w:rsidR="008A249E" w:rsidRPr="008C0D5B">
        <w:rPr>
          <w:rFonts w:ascii="宋体" w:eastAsia="宋体" w:hAnsi="宋体" w:cstheme="minorEastAsia" w:hint="eastAsia"/>
          <w:bCs/>
          <w:color w:val="000000" w:themeColor="text1"/>
          <w:szCs w:val="21"/>
        </w:rPr>
        <w:t>GW，</w:t>
      </w:r>
      <w:r w:rsidR="00190521" w:rsidRPr="008C0D5B">
        <w:rPr>
          <w:rFonts w:ascii="宋体" w:eastAsia="宋体" w:hAnsi="宋体" w:cstheme="minorEastAsia"/>
          <w:bCs/>
          <w:color w:val="000000" w:themeColor="text1"/>
          <w:szCs w:val="21"/>
        </w:rPr>
        <w:t>出货量</w:t>
      </w:r>
      <w:r w:rsidR="00EF68DF" w:rsidRPr="008C0D5B">
        <w:rPr>
          <w:rFonts w:ascii="宋体" w:eastAsia="宋体" w:hAnsi="宋体" w:cstheme="minorEastAsia"/>
          <w:bCs/>
          <w:color w:val="000000" w:themeColor="text1"/>
          <w:szCs w:val="21"/>
        </w:rPr>
        <w:t>70.01</w:t>
      </w:r>
      <w:r w:rsidR="00190521" w:rsidRPr="008C0D5B">
        <w:rPr>
          <w:rFonts w:ascii="宋体" w:eastAsia="宋体" w:hAnsi="宋体" w:cstheme="minorEastAsia"/>
          <w:bCs/>
          <w:color w:val="000000" w:themeColor="text1"/>
          <w:szCs w:val="21"/>
        </w:rPr>
        <w:t>GW，位列全球第一。</w:t>
      </w:r>
    </w:p>
    <w:p w14:paraId="29E1E965" w14:textId="77777777" w:rsidR="00F04C97" w:rsidRDefault="00F04C97" w:rsidP="00BF7572">
      <w:pPr>
        <w:rPr>
          <w:rFonts w:ascii="宋体" w:eastAsia="宋体" w:hAnsi="宋体" w:cstheme="minorEastAsia"/>
          <w:bCs/>
          <w:szCs w:val="21"/>
        </w:rPr>
      </w:pPr>
    </w:p>
    <w:p w14:paraId="5AC39098" w14:textId="41139575" w:rsidR="00207254" w:rsidRPr="00EC1DAD" w:rsidRDefault="00207254" w:rsidP="00BF7572">
      <w:pPr>
        <w:rPr>
          <w:rFonts w:ascii="宋体" w:eastAsia="宋体" w:hAnsi="宋体" w:cstheme="minorEastAsia"/>
          <w:b/>
          <w:bCs/>
          <w:szCs w:val="21"/>
        </w:rPr>
      </w:pPr>
      <w:r w:rsidRPr="00EC1DAD">
        <w:rPr>
          <w:rFonts w:ascii="宋体" w:eastAsia="宋体" w:hAnsi="宋体" w:cstheme="minorEastAsia" w:hint="eastAsia"/>
          <w:b/>
          <w:bCs/>
          <w:szCs w:val="21"/>
        </w:rPr>
        <w:t>【</w:t>
      </w:r>
      <w:r w:rsidR="00417DEF" w:rsidRPr="00EC1DAD">
        <w:rPr>
          <w:rFonts w:ascii="宋体" w:eastAsia="宋体" w:hAnsi="宋体" w:cstheme="minorEastAsia" w:hint="eastAsia"/>
          <w:b/>
          <w:bCs/>
          <w:szCs w:val="21"/>
        </w:rPr>
        <w:t>隆基股份</w:t>
      </w:r>
      <w:r w:rsidR="005F0955" w:rsidRPr="00EC1DAD">
        <w:rPr>
          <w:rFonts w:ascii="宋体" w:eastAsia="宋体" w:hAnsi="宋体" w:cstheme="minorEastAsia" w:hint="eastAsia"/>
          <w:b/>
          <w:bCs/>
          <w:szCs w:val="21"/>
        </w:rPr>
        <w:t>硅片事业部</w:t>
      </w:r>
      <w:r w:rsidRPr="00EC1DAD">
        <w:rPr>
          <w:rFonts w:ascii="宋体" w:eastAsia="宋体" w:hAnsi="宋体" w:cstheme="minorEastAsia" w:hint="eastAsia"/>
          <w:b/>
          <w:bCs/>
          <w:szCs w:val="21"/>
        </w:rPr>
        <w:t>岗位明细】</w:t>
      </w:r>
    </w:p>
    <w:p w14:paraId="2759801F" w14:textId="77777777" w:rsidR="00994624" w:rsidRPr="00EC1DAD" w:rsidRDefault="00994624" w:rsidP="00BF7572">
      <w:pPr>
        <w:rPr>
          <w:rFonts w:ascii="宋体" w:eastAsia="宋体" w:hAnsi="宋体" w:cstheme="minorEastAsia"/>
          <w:b/>
          <w:bCs/>
          <w:szCs w:val="21"/>
        </w:rPr>
      </w:pPr>
    </w:p>
    <w:tbl>
      <w:tblPr>
        <w:tblStyle w:val="a3"/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1286"/>
        <w:gridCol w:w="1970"/>
        <w:gridCol w:w="2708"/>
        <w:gridCol w:w="1396"/>
        <w:gridCol w:w="1660"/>
      </w:tblGrid>
      <w:tr w:rsidR="00171AC8" w:rsidRPr="00EC1DAD" w14:paraId="5AAADC61" w14:textId="77777777" w:rsidTr="00670995">
        <w:trPr>
          <w:trHeight w:val="587"/>
          <w:jc w:val="center"/>
        </w:trPr>
        <w:tc>
          <w:tcPr>
            <w:tcW w:w="1286" w:type="dxa"/>
            <w:noWrap/>
            <w:vAlign w:val="center"/>
            <w:hideMark/>
          </w:tcPr>
          <w:p w14:paraId="0CD58E27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岗位类型</w:t>
            </w:r>
          </w:p>
        </w:tc>
        <w:tc>
          <w:tcPr>
            <w:tcW w:w="1970" w:type="dxa"/>
            <w:noWrap/>
            <w:vAlign w:val="center"/>
            <w:hideMark/>
          </w:tcPr>
          <w:p w14:paraId="77BB251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工作方向</w:t>
            </w:r>
          </w:p>
        </w:tc>
        <w:tc>
          <w:tcPr>
            <w:tcW w:w="2708" w:type="dxa"/>
            <w:noWrap/>
            <w:vAlign w:val="center"/>
            <w:hideMark/>
          </w:tcPr>
          <w:p w14:paraId="618AC2AA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专业要求</w:t>
            </w:r>
          </w:p>
        </w:tc>
        <w:tc>
          <w:tcPr>
            <w:tcW w:w="1396" w:type="dxa"/>
            <w:noWrap/>
            <w:vAlign w:val="center"/>
            <w:hideMark/>
          </w:tcPr>
          <w:p w14:paraId="235ACF6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660" w:type="dxa"/>
            <w:noWrap/>
            <w:vAlign w:val="center"/>
            <w:hideMark/>
          </w:tcPr>
          <w:p w14:paraId="6DD3352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工作地点</w:t>
            </w:r>
          </w:p>
        </w:tc>
      </w:tr>
      <w:tr w:rsidR="00171AC8" w:rsidRPr="00EC1DAD" w14:paraId="48326197" w14:textId="77777777" w:rsidTr="00670995">
        <w:trPr>
          <w:trHeight w:val="588"/>
          <w:jc w:val="center"/>
        </w:trPr>
        <w:tc>
          <w:tcPr>
            <w:tcW w:w="1286" w:type="dxa"/>
            <w:vMerge w:val="restart"/>
            <w:noWrap/>
            <w:vAlign w:val="center"/>
            <w:hideMark/>
          </w:tcPr>
          <w:p w14:paraId="67D54C87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硅片技术类</w:t>
            </w:r>
          </w:p>
        </w:tc>
        <w:tc>
          <w:tcPr>
            <w:tcW w:w="1970" w:type="dxa"/>
            <w:noWrap/>
            <w:vAlign w:val="center"/>
            <w:hideMark/>
          </w:tcPr>
          <w:p w14:paraId="7CE5C855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生产工程师</w:t>
            </w:r>
          </w:p>
        </w:tc>
        <w:tc>
          <w:tcPr>
            <w:tcW w:w="2708" w:type="dxa"/>
            <w:vAlign w:val="center"/>
            <w:hideMark/>
          </w:tcPr>
          <w:p w14:paraId="1643574C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材料、物理、机械、电气、自动化、工业工程、计算机、新能源等理工类专业</w:t>
            </w:r>
          </w:p>
        </w:tc>
        <w:tc>
          <w:tcPr>
            <w:tcW w:w="1396" w:type="dxa"/>
            <w:noWrap/>
            <w:vAlign w:val="center"/>
            <w:hideMark/>
          </w:tcPr>
          <w:p w14:paraId="3078C02C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23712F5A" w14:textId="5A800D68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保山、丽江、楚雄、曲靖（云南）；银川、中卫（宁夏）；</w:t>
            </w:r>
            <w:r w:rsidR="00DA00A8" w:rsidRPr="00EC1DAD">
              <w:rPr>
                <w:rFonts w:ascii="宋体" w:eastAsia="宋体" w:hAnsi="宋体" w:hint="eastAsia"/>
                <w:szCs w:val="21"/>
              </w:rPr>
              <w:t>鄂尔多斯；</w:t>
            </w: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14A0EA09" w14:textId="77777777" w:rsidTr="00670995">
        <w:trPr>
          <w:trHeight w:val="600"/>
          <w:jc w:val="center"/>
        </w:trPr>
        <w:tc>
          <w:tcPr>
            <w:tcW w:w="1286" w:type="dxa"/>
            <w:vMerge/>
            <w:vAlign w:val="center"/>
            <w:hideMark/>
          </w:tcPr>
          <w:p w14:paraId="4FD6CC2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noWrap/>
            <w:vAlign w:val="center"/>
            <w:hideMark/>
          </w:tcPr>
          <w:p w14:paraId="7E62B607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单晶技术工程师</w:t>
            </w:r>
          </w:p>
        </w:tc>
        <w:tc>
          <w:tcPr>
            <w:tcW w:w="2708" w:type="dxa"/>
            <w:vAlign w:val="center"/>
            <w:hideMark/>
          </w:tcPr>
          <w:p w14:paraId="2BEE1DC9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材料、物理、机械、电气、自动化、工业工程、计算机、新能源等理工类专业</w:t>
            </w:r>
          </w:p>
        </w:tc>
        <w:tc>
          <w:tcPr>
            <w:tcW w:w="1396" w:type="dxa"/>
            <w:noWrap/>
            <w:vAlign w:val="center"/>
            <w:hideMark/>
          </w:tcPr>
          <w:p w14:paraId="68F96994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4354507F" w14:textId="0D999D28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保山、丽江、</w:t>
            </w:r>
            <w:r w:rsidRPr="00EC1DAD">
              <w:rPr>
                <w:rFonts w:ascii="宋体" w:eastAsia="宋体" w:hAnsi="宋体" w:hint="eastAsia"/>
                <w:color w:val="000000" w:themeColor="text1"/>
                <w:szCs w:val="21"/>
              </w:rPr>
              <w:t>楚雄</w:t>
            </w:r>
            <w:r w:rsidRPr="00EC1DAD">
              <w:rPr>
                <w:rFonts w:ascii="宋体" w:eastAsia="宋体" w:hAnsi="宋体" w:hint="eastAsia"/>
                <w:szCs w:val="21"/>
              </w:rPr>
              <w:t>、曲靖（云南）；银川、中卫（宁</w:t>
            </w:r>
            <w:r w:rsidRPr="00EC1DAD">
              <w:rPr>
                <w:rFonts w:ascii="宋体" w:eastAsia="宋体" w:hAnsi="宋体" w:hint="eastAsia"/>
                <w:szCs w:val="21"/>
              </w:rPr>
              <w:lastRenderedPageBreak/>
              <w:t>夏）；</w:t>
            </w:r>
            <w:r w:rsidR="006E5029" w:rsidRPr="00EC1DAD">
              <w:rPr>
                <w:rFonts w:ascii="宋体" w:eastAsia="宋体" w:hAnsi="宋体" w:hint="eastAsia"/>
                <w:szCs w:val="21"/>
              </w:rPr>
              <w:t>鄂尔多斯；</w:t>
            </w: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6FBC897D" w14:textId="77777777" w:rsidTr="00670995">
        <w:trPr>
          <w:trHeight w:val="612"/>
          <w:jc w:val="center"/>
        </w:trPr>
        <w:tc>
          <w:tcPr>
            <w:tcW w:w="1286" w:type="dxa"/>
            <w:vMerge/>
            <w:vAlign w:val="center"/>
            <w:hideMark/>
          </w:tcPr>
          <w:p w14:paraId="7C3F2333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noWrap/>
            <w:vAlign w:val="center"/>
            <w:hideMark/>
          </w:tcPr>
          <w:p w14:paraId="1D3643C1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机加技术工程师</w:t>
            </w:r>
          </w:p>
        </w:tc>
        <w:tc>
          <w:tcPr>
            <w:tcW w:w="2708" w:type="dxa"/>
            <w:vAlign w:val="center"/>
            <w:hideMark/>
          </w:tcPr>
          <w:p w14:paraId="45D21011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材料、物理、机械、电气、自动化、工业工程、计算机、新能源等理工类专业</w:t>
            </w:r>
          </w:p>
        </w:tc>
        <w:tc>
          <w:tcPr>
            <w:tcW w:w="1396" w:type="dxa"/>
            <w:noWrap/>
            <w:vAlign w:val="center"/>
            <w:hideMark/>
          </w:tcPr>
          <w:p w14:paraId="26BF248F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0DEA4743" w14:textId="709DEF56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保山、丽江、楚雄、曲靖（云南）；银川、中卫（宁夏）；</w:t>
            </w:r>
            <w:r w:rsidR="006E5029" w:rsidRPr="00EC1DAD">
              <w:rPr>
                <w:rFonts w:ascii="宋体" w:eastAsia="宋体" w:hAnsi="宋体" w:hint="eastAsia"/>
                <w:szCs w:val="21"/>
              </w:rPr>
              <w:t>鄂尔多斯；</w:t>
            </w: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3F59AD5C" w14:textId="77777777" w:rsidTr="00670995">
        <w:trPr>
          <w:trHeight w:val="636"/>
          <w:jc w:val="center"/>
        </w:trPr>
        <w:tc>
          <w:tcPr>
            <w:tcW w:w="1286" w:type="dxa"/>
            <w:vMerge/>
            <w:vAlign w:val="center"/>
            <w:hideMark/>
          </w:tcPr>
          <w:p w14:paraId="2EF36A6F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noWrap/>
            <w:vAlign w:val="center"/>
            <w:hideMark/>
          </w:tcPr>
          <w:p w14:paraId="4B46FF10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技术工艺培训生</w:t>
            </w:r>
          </w:p>
        </w:tc>
        <w:tc>
          <w:tcPr>
            <w:tcW w:w="2708" w:type="dxa"/>
            <w:vAlign w:val="center"/>
            <w:hideMark/>
          </w:tcPr>
          <w:p w14:paraId="7DB3E160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材料、物理、机械、电气、自动化、工业工程、计算机、新能源等理工类专业</w:t>
            </w:r>
          </w:p>
        </w:tc>
        <w:tc>
          <w:tcPr>
            <w:tcW w:w="1396" w:type="dxa"/>
            <w:noWrap/>
            <w:vAlign w:val="center"/>
            <w:hideMark/>
          </w:tcPr>
          <w:p w14:paraId="78DA1489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6152C4ED" w14:textId="1F5DBFC0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保山、丽江、楚雄、曲靖（云南）；银川、中卫（宁夏）；</w:t>
            </w:r>
            <w:r w:rsidR="006E5029" w:rsidRPr="00EC1DAD">
              <w:rPr>
                <w:rFonts w:ascii="宋体" w:eastAsia="宋体" w:hAnsi="宋体" w:hint="eastAsia"/>
                <w:szCs w:val="21"/>
              </w:rPr>
              <w:t>鄂尔多斯；</w:t>
            </w: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1D12BB4F" w14:textId="77777777" w:rsidTr="00670995">
        <w:trPr>
          <w:trHeight w:val="624"/>
          <w:jc w:val="center"/>
        </w:trPr>
        <w:tc>
          <w:tcPr>
            <w:tcW w:w="1286" w:type="dxa"/>
            <w:vMerge/>
            <w:vAlign w:val="center"/>
            <w:hideMark/>
          </w:tcPr>
          <w:p w14:paraId="6E5C868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noWrap/>
            <w:vAlign w:val="center"/>
            <w:hideMark/>
          </w:tcPr>
          <w:p w14:paraId="6EA1B64B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设备动力培训生</w:t>
            </w:r>
          </w:p>
        </w:tc>
        <w:tc>
          <w:tcPr>
            <w:tcW w:w="2708" w:type="dxa"/>
            <w:vAlign w:val="center"/>
            <w:hideMark/>
          </w:tcPr>
          <w:p w14:paraId="4CDB3F93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材料、物理、机械、电气、自动化、工业工程、计算机、新能源等理工类专业</w:t>
            </w:r>
          </w:p>
        </w:tc>
        <w:tc>
          <w:tcPr>
            <w:tcW w:w="1396" w:type="dxa"/>
            <w:noWrap/>
            <w:vAlign w:val="center"/>
            <w:hideMark/>
          </w:tcPr>
          <w:p w14:paraId="1222CCA3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5C1141B6" w14:textId="1ED0D37C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保山、丽江、楚雄、曲靖（云南）；银川、中卫（宁夏）；</w:t>
            </w:r>
            <w:r w:rsidR="008873BD" w:rsidRPr="00EC1DAD">
              <w:rPr>
                <w:rFonts w:ascii="宋体" w:eastAsia="宋体" w:hAnsi="宋体" w:hint="eastAsia"/>
                <w:szCs w:val="21"/>
              </w:rPr>
              <w:t>鄂尔多斯;</w:t>
            </w: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130118B8" w14:textId="77777777" w:rsidTr="00670995">
        <w:trPr>
          <w:trHeight w:val="624"/>
          <w:jc w:val="center"/>
        </w:trPr>
        <w:tc>
          <w:tcPr>
            <w:tcW w:w="1286" w:type="dxa"/>
            <w:vMerge/>
            <w:vAlign w:val="center"/>
            <w:hideMark/>
          </w:tcPr>
          <w:p w14:paraId="72A89785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noWrap/>
            <w:vAlign w:val="center"/>
            <w:hideMark/>
          </w:tcPr>
          <w:p w14:paraId="48C9B0A4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智能制造培训生</w:t>
            </w:r>
          </w:p>
        </w:tc>
        <w:tc>
          <w:tcPr>
            <w:tcW w:w="2708" w:type="dxa"/>
            <w:vAlign w:val="center"/>
            <w:hideMark/>
          </w:tcPr>
          <w:p w14:paraId="7C8A6FFF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材料、物理、机械、电气、自动化、工业工程、计算机、新能源等理工类专业</w:t>
            </w:r>
          </w:p>
        </w:tc>
        <w:tc>
          <w:tcPr>
            <w:tcW w:w="1396" w:type="dxa"/>
            <w:noWrap/>
            <w:vAlign w:val="center"/>
            <w:hideMark/>
          </w:tcPr>
          <w:p w14:paraId="65F78378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637B79EB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保山、丽江、楚雄、曲靖（云南）；银川、中卫（宁夏）；西安</w:t>
            </w:r>
          </w:p>
        </w:tc>
      </w:tr>
      <w:tr w:rsidR="00171AC8" w:rsidRPr="00EC1DAD" w14:paraId="5F0BE9AB" w14:textId="77777777" w:rsidTr="00670995">
        <w:trPr>
          <w:trHeight w:val="576"/>
          <w:jc w:val="center"/>
        </w:trPr>
        <w:tc>
          <w:tcPr>
            <w:tcW w:w="1286" w:type="dxa"/>
            <w:vMerge/>
            <w:vAlign w:val="center"/>
            <w:hideMark/>
          </w:tcPr>
          <w:p w14:paraId="2C1E1759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noWrap/>
            <w:vAlign w:val="center"/>
            <w:hideMark/>
          </w:tcPr>
          <w:p w14:paraId="19727645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质量工程师</w:t>
            </w:r>
          </w:p>
        </w:tc>
        <w:tc>
          <w:tcPr>
            <w:tcW w:w="2708" w:type="dxa"/>
            <w:vAlign w:val="center"/>
            <w:hideMark/>
          </w:tcPr>
          <w:p w14:paraId="572FECBD" w14:textId="29AB0017" w:rsidR="00171AC8" w:rsidRPr="00EC1DAD" w:rsidRDefault="001536E0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质量管理、安全管理、环境工程、工业工程、机械、化学等</w:t>
            </w:r>
            <w:r w:rsidR="00171AC8" w:rsidRPr="00EC1DAD">
              <w:rPr>
                <w:rFonts w:ascii="宋体" w:eastAsia="宋体" w:hAnsi="宋体" w:hint="eastAsia"/>
                <w:szCs w:val="21"/>
              </w:rPr>
              <w:t>理工类专业</w:t>
            </w:r>
          </w:p>
        </w:tc>
        <w:tc>
          <w:tcPr>
            <w:tcW w:w="1396" w:type="dxa"/>
            <w:noWrap/>
            <w:vAlign w:val="center"/>
            <w:hideMark/>
          </w:tcPr>
          <w:p w14:paraId="6499E6EC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7F3CEAE2" w14:textId="28B2113F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保山、丽江、楚雄、曲靖（云南）；银川、中卫（宁夏）；</w:t>
            </w:r>
            <w:r w:rsidR="00DA00A8" w:rsidRPr="00EC1DAD">
              <w:rPr>
                <w:rFonts w:ascii="宋体" w:eastAsia="宋体" w:hAnsi="宋体" w:hint="eastAsia"/>
                <w:szCs w:val="21"/>
              </w:rPr>
              <w:t>鄂尔多斯；</w:t>
            </w: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52298D0F" w14:textId="77777777" w:rsidTr="00670995">
        <w:trPr>
          <w:trHeight w:val="864"/>
          <w:jc w:val="center"/>
        </w:trPr>
        <w:tc>
          <w:tcPr>
            <w:tcW w:w="1286" w:type="dxa"/>
            <w:vMerge w:val="restart"/>
            <w:vAlign w:val="center"/>
            <w:hideMark/>
          </w:tcPr>
          <w:p w14:paraId="671031D7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硅片研发类</w:t>
            </w:r>
          </w:p>
        </w:tc>
        <w:tc>
          <w:tcPr>
            <w:tcW w:w="1970" w:type="dxa"/>
            <w:vAlign w:val="center"/>
            <w:hideMark/>
          </w:tcPr>
          <w:p w14:paraId="7354F472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硅片事业部单晶研发工程师</w:t>
            </w:r>
          </w:p>
        </w:tc>
        <w:tc>
          <w:tcPr>
            <w:tcW w:w="2708" w:type="dxa"/>
            <w:vAlign w:val="center"/>
            <w:hideMark/>
          </w:tcPr>
          <w:p w14:paraId="1D32B679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固体物理、半导体物理、材料学、机械力学、流体力学、传热学、直拉单晶工艺学、化学动力学、化学热力学、温场、流场设计、机织学、纤维梳理、机械设计等相关专业</w:t>
            </w:r>
          </w:p>
        </w:tc>
        <w:tc>
          <w:tcPr>
            <w:tcW w:w="1396" w:type="dxa"/>
            <w:vAlign w:val="center"/>
            <w:hideMark/>
          </w:tcPr>
          <w:p w14:paraId="3D8EF994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硕士</w:t>
            </w:r>
          </w:p>
        </w:tc>
        <w:tc>
          <w:tcPr>
            <w:tcW w:w="1660" w:type="dxa"/>
            <w:vAlign w:val="center"/>
            <w:hideMark/>
          </w:tcPr>
          <w:p w14:paraId="31097064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22B020A8" w14:textId="77777777" w:rsidTr="00670995">
        <w:trPr>
          <w:trHeight w:val="628"/>
          <w:jc w:val="center"/>
        </w:trPr>
        <w:tc>
          <w:tcPr>
            <w:tcW w:w="1286" w:type="dxa"/>
            <w:vMerge/>
            <w:vAlign w:val="center"/>
            <w:hideMark/>
          </w:tcPr>
          <w:p w14:paraId="1F15656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vAlign w:val="center"/>
            <w:hideMark/>
          </w:tcPr>
          <w:p w14:paraId="12DFB194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硅片事业部材料研发工程师</w:t>
            </w:r>
          </w:p>
        </w:tc>
        <w:tc>
          <w:tcPr>
            <w:tcW w:w="2708" w:type="dxa"/>
            <w:vAlign w:val="center"/>
            <w:hideMark/>
          </w:tcPr>
          <w:p w14:paraId="2AAC4519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材料方向专业</w:t>
            </w:r>
          </w:p>
        </w:tc>
        <w:tc>
          <w:tcPr>
            <w:tcW w:w="1396" w:type="dxa"/>
            <w:vAlign w:val="center"/>
            <w:hideMark/>
          </w:tcPr>
          <w:p w14:paraId="2DE38AC1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硕士</w:t>
            </w:r>
          </w:p>
        </w:tc>
        <w:tc>
          <w:tcPr>
            <w:tcW w:w="1660" w:type="dxa"/>
            <w:vAlign w:val="center"/>
            <w:hideMark/>
          </w:tcPr>
          <w:p w14:paraId="0D4ECA3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71AE55F2" w14:textId="77777777" w:rsidTr="00670995">
        <w:trPr>
          <w:trHeight w:val="2267"/>
          <w:jc w:val="center"/>
        </w:trPr>
        <w:tc>
          <w:tcPr>
            <w:tcW w:w="1286" w:type="dxa"/>
            <w:vMerge/>
            <w:vAlign w:val="center"/>
            <w:hideMark/>
          </w:tcPr>
          <w:p w14:paraId="59E198DC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vAlign w:val="center"/>
            <w:hideMark/>
          </w:tcPr>
          <w:p w14:paraId="3EB202DE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硅片事业部前沿技术开发工程师</w:t>
            </w:r>
          </w:p>
        </w:tc>
        <w:tc>
          <w:tcPr>
            <w:tcW w:w="2708" w:type="dxa"/>
            <w:vAlign w:val="center"/>
            <w:hideMark/>
          </w:tcPr>
          <w:p w14:paraId="4E24DB69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热力学、流体力学、半导体物理、半导体材料、电子元器件、材料科学与工程等相关专业</w:t>
            </w:r>
          </w:p>
        </w:tc>
        <w:tc>
          <w:tcPr>
            <w:tcW w:w="1396" w:type="dxa"/>
            <w:vAlign w:val="center"/>
            <w:hideMark/>
          </w:tcPr>
          <w:p w14:paraId="77022009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硕士</w:t>
            </w:r>
          </w:p>
        </w:tc>
        <w:tc>
          <w:tcPr>
            <w:tcW w:w="1660" w:type="dxa"/>
            <w:vAlign w:val="center"/>
            <w:hideMark/>
          </w:tcPr>
          <w:p w14:paraId="2793F1C2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3A8316FE" w14:textId="77777777" w:rsidTr="00670995">
        <w:trPr>
          <w:trHeight w:val="288"/>
          <w:jc w:val="center"/>
        </w:trPr>
        <w:tc>
          <w:tcPr>
            <w:tcW w:w="1286" w:type="dxa"/>
            <w:vMerge/>
            <w:vAlign w:val="center"/>
            <w:hideMark/>
          </w:tcPr>
          <w:p w14:paraId="48242724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vAlign w:val="center"/>
            <w:hideMark/>
          </w:tcPr>
          <w:p w14:paraId="2DFE5E3B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硅片事业部产品研发工程师</w:t>
            </w:r>
          </w:p>
        </w:tc>
        <w:tc>
          <w:tcPr>
            <w:tcW w:w="2708" w:type="dxa"/>
            <w:vAlign w:val="center"/>
            <w:hideMark/>
          </w:tcPr>
          <w:p w14:paraId="1271C239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物理学、材料学、化学、太阳能电池等相关专业</w:t>
            </w:r>
          </w:p>
        </w:tc>
        <w:tc>
          <w:tcPr>
            <w:tcW w:w="1396" w:type="dxa"/>
            <w:vAlign w:val="center"/>
            <w:hideMark/>
          </w:tcPr>
          <w:p w14:paraId="3134AE71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硕士</w:t>
            </w:r>
          </w:p>
        </w:tc>
        <w:tc>
          <w:tcPr>
            <w:tcW w:w="1660" w:type="dxa"/>
            <w:vAlign w:val="center"/>
            <w:hideMark/>
          </w:tcPr>
          <w:p w14:paraId="4D15058F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35C77036" w14:textId="77777777" w:rsidTr="00670995">
        <w:trPr>
          <w:trHeight w:val="288"/>
          <w:jc w:val="center"/>
        </w:trPr>
        <w:tc>
          <w:tcPr>
            <w:tcW w:w="1286" w:type="dxa"/>
            <w:vMerge/>
            <w:vAlign w:val="center"/>
            <w:hideMark/>
          </w:tcPr>
          <w:p w14:paraId="5215D228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vAlign w:val="center"/>
            <w:hideMark/>
          </w:tcPr>
          <w:p w14:paraId="2A2C381A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硅片事业部产品应用培训生</w:t>
            </w:r>
          </w:p>
        </w:tc>
        <w:tc>
          <w:tcPr>
            <w:tcW w:w="2708" w:type="dxa"/>
            <w:vAlign w:val="center"/>
            <w:hideMark/>
          </w:tcPr>
          <w:p w14:paraId="7D7102AD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理工类，物理、材料，半导体专业</w:t>
            </w:r>
          </w:p>
        </w:tc>
        <w:tc>
          <w:tcPr>
            <w:tcW w:w="1396" w:type="dxa"/>
            <w:vAlign w:val="center"/>
            <w:hideMark/>
          </w:tcPr>
          <w:p w14:paraId="7380A0C1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28A3FA5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0D14D1AA" w14:textId="77777777" w:rsidTr="00670995">
        <w:trPr>
          <w:trHeight w:val="637"/>
          <w:jc w:val="center"/>
        </w:trPr>
        <w:tc>
          <w:tcPr>
            <w:tcW w:w="1286" w:type="dxa"/>
            <w:vMerge/>
            <w:vAlign w:val="center"/>
            <w:hideMark/>
          </w:tcPr>
          <w:p w14:paraId="3F289F95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vAlign w:val="center"/>
            <w:hideMark/>
          </w:tcPr>
          <w:p w14:paraId="147EFA69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硅片事业部项目管理工程师</w:t>
            </w:r>
          </w:p>
        </w:tc>
        <w:tc>
          <w:tcPr>
            <w:tcW w:w="2708" w:type="dxa"/>
            <w:vAlign w:val="center"/>
            <w:hideMark/>
          </w:tcPr>
          <w:p w14:paraId="66595B78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专业不限</w:t>
            </w:r>
          </w:p>
        </w:tc>
        <w:tc>
          <w:tcPr>
            <w:tcW w:w="1396" w:type="dxa"/>
            <w:vAlign w:val="center"/>
            <w:hideMark/>
          </w:tcPr>
          <w:p w14:paraId="0D16F5D2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硕士</w:t>
            </w:r>
          </w:p>
        </w:tc>
        <w:tc>
          <w:tcPr>
            <w:tcW w:w="1660" w:type="dxa"/>
            <w:vAlign w:val="center"/>
            <w:hideMark/>
          </w:tcPr>
          <w:p w14:paraId="44E129FE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6D41A788" w14:textId="77777777" w:rsidTr="00670995">
        <w:trPr>
          <w:trHeight w:val="1670"/>
          <w:jc w:val="center"/>
        </w:trPr>
        <w:tc>
          <w:tcPr>
            <w:tcW w:w="1286" w:type="dxa"/>
            <w:vAlign w:val="center"/>
            <w:hideMark/>
          </w:tcPr>
          <w:p w14:paraId="72BC18CF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硅片智能IT类</w:t>
            </w:r>
          </w:p>
        </w:tc>
        <w:tc>
          <w:tcPr>
            <w:tcW w:w="1970" w:type="dxa"/>
            <w:vAlign w:val="center"/>
            <w:hideMark/>
          </w:tcPr>
          <w:p w14:paraId="3510A3ED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硅片事业部智能开发工程师</w:t>
            </w:r>
          </w:p>
        </w:tc>
        <w:tc>
          <w:tcPr>
            <w:tcW w:w="2708" w:type="dxa"/>
            <w:vAlign w:val="center"/>
            <w:hideMark/>
          </w:tcPr>
          <w:p w14:paraId="5A6D9622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电气设计、电气自动化、工业大数据、控制系统、计算机与科学技术、应用数学、数字图像处理与机器视觉等相关专业</w:t>
            </w:r>
          </w:p>
        </w:tc>
        <w:tc>
          <w:tcPr>
            <w:tcW w:w="1396" w:type="dxa"/>
            <w:vAlign w:val="center"/>
            <w:hideMark/>
          </w:tcPr>
          <w:p w14:paraId="39258ACA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硕士</w:t>
            </w:r>
          </w:p>
        </w:tc>
        <w:tc>
          <w:tcPr>
            <w:tcW w:w="1660" w:type="dxa"/>
            <w:vAlign w:val="center"/>
            <w:hideMark/>
          </w:tcPr>
          <w:p w14:paraId="704A4B8F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34BC2CD7" w14:textId="77777777" w:rsidTr="00670995">
        <w:trPr>
          <w:trHeight w:val="576"/>
          <w:jc w:val="center"/>
        </w:trPr>
        <w:tc>
          <w:tcPr>
            <w:tcW w:w="1286" w:type="dxa"/>
            <w:vMerge w:val="restart"/>
            <w:vAlign w:val="center"/>
            <w:hideMark/>
          </w:tcPr>
          <w:p w14:paraId="0AC4EC8B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硅片职能类</w:t>
            </w:r>
          </w:p>
        </w:tc>
        <w:tc>
          <w:tcPr>
            <w:tcW w:w="1970" w:type="dxa"/>
            <w:vAlign w:val="center"/>
            <w:hideMark/>
          </w:tcPr>
          <w:p w14:paraId="3FB345C5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计划管理培训生</w:t>
            </w:r>
          </w:p>
        </w:tc>
        <w:tc>
          <w:tcPr>
            <w:tcW w:w="2708" w:type="dxa"/>
            <w:vAlign w:val="center"/>
            <w:hideMark/>
          </w:tcPr>
          <w:p w14:paraId="5B887606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物流管理、工业工程、管理科学、数学、机械、电气、自动化等相关专业</w:t>
            </w:r>
          </w:p>
        </w:tc>
        <w:tc>
          <w:tcPr>
            <w:tcW w:w="1396" w:type="dxa"/>
            <w:vAlign w:val="center"/>
            <w:hideMark/>
          </w:tcPr>
          <w:p w14:paraId="1D24ADC2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232A9C55" w14:textId="7AE255E9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保山、丽江、楚雄、曲靖（云南）；银川、中卫（宁夏）；</w:t>
            </w:r>
            <w:r w:rsidR="006E5029" w:rsidRPr="00EC1DAD">
              <w:rPr>
                <w:rFonts w:ascii="宋体" w:eastAsia="宋体" w:hAnsi="宋体" w:hint="eastAsia"/>
                <w:szCs w:val="21"/>
              </w:rPr>
              <w:t>鄂尔多斯；</w:t>
            </w: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2E57DF1D" w14:textId="77777777" w:rsidTr="00670995">
        <w:trPr>
          <w:trHeight w:val="576"/>
          <w:jc w:val="center"/>
        </w:trPr>
        <w:tc>
          <w:tcPr>
            <w:tcW w:w="1286" w:type="dxa"/>
            <w:vMerge/>
            <w:vAlign w:val="center"/>
            <w:hideMark/>
          </w:tcPr>
          <w:p w14:paraId="32110448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vAlign w:val="center"/>
            <w:hideMark/>
          </w:tcPr>
          <w:p w14:paraId="51DDFF45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人力资源培训生</w:t>
            </w:r>
          </w:p>
        </w:tc>
        <w:tc>
          <w:tcPr>
            <w:tcW w:w="2708" w:type="dxa"/>
            <w:vAlign w:val="center"/>
            <w:hideMark/>
          </w:tcPr>
          <w:p w14:paraId="4C96CDFC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人力资源、工商管理、心理学、公共事业管理等相关专业</w:t>
            </w:r>
          </w:p>
        </w:tc>
        <w:tc>
          <w:tcPr>
            <w:tcW w:w="1396" w:type="dxa"/>
            <w:vAlign w:val="center"/>
            <w:hideMark/>
          </w:tcPr>
          <w:p w14:paraId="5069272B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6D1088AA" w14:textId="141DFFBE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保山、丽江、楚雄、曲靖（云南）；银川、中卫（宁夏）；</w:t>
            </w:r>
            <w:r w:rsidR="006E5029" w:rsidRPr="00EC1DAD">
              <w:rPr>
                <w:rFonts w:ascii="宋体" w:eastAsia="宋体" w:hAnsi="宋体" w:hint="eastAsia"/>
                <w:szCs w:val="21"/>
              </w:rPr>
              <w:t>鄂尔多斯；</w:t>
            </w: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0A1FB64F" w14:textId="77777777" w:rsidTr="00670995">
        <w:trPr>
          <w:trHeight w:val="576"/>
          <w:jc w:val="center"/>
        </w:trPr>
        <w:tc>
          <w:tcPr>
            <w:tcW w:w="1286" w:type="dxa"/>
            <w:vMerge/>
            <w:vAlign w:val="center"/>
            <w:hideMark/>
          </w:tcPr>
          <w:p w14:paraId="7C17310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vAlign w:val="center"/>
            <w:hideMark/>
          </w:tcPr>
          <w:p w14:paraId="20C0BD0D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总经办培训生</w:t>
            </w:r>
          </w:p>
        </w:tc>
        <w:tc>
          <w:tcPr>
            <w:tcW w:w="2708" w:type="dxa"/>
            <w:vAlign w:val="center"/>
            <w:hideMark/>
          </w:tcPr>
          <w:p w14:paraId="1D215798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工商管理、行政管理、信息管理、经济学等相关专业</w:t>
            </w:r>
          </w:p>
        </w:tc>
        <w:tc>
          <w:tcPr>
            <w:tcW w:w="1396" w:type="dxa"/>
            <w:vAlign w:val="center"/>
            <w:hideMark/>
          </w:tcPr>
          <w:p w14:paraId="232A1AB7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214FB6AC" w14:textId="488406A1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保山、丽江、楚雄、曲靖（云南）；银川、中卫（宁夏）；</w:t>
            </w:r>
            <w:r w:rsidR="006E5029" w:rsidRPr="00EC1DAD">
              <w:rPr>
                <w:rFonts w:ascii="宋体" w:eastAsia="宋体" w:hAnsi="宋体" w:hint="eastAsia"/>
                <w:szCs w:val="21"/>
              </w:rPr>
              <w:t>鄂尔多斯；</w:t>
            </w: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0D9B5E3C" w14:textId="77777777" w:rsidTr="00670995">
        <w:trPr>
          <w:trHeight w:val="288"/>
          <w:jc w:val="center"/>
        </w:trPr>
        <w:tc>
          <w:tcPr>
            <w:tcW w:w="1286" w:type="dxa"/>
            <w:vMerge/>
            <w:vAlign w:val="center"/>
            <w:hideMark/>
          </w:tcPr>
          <w:p w14:paraId="7DA1B5A9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vAlign w:val="center"/>
            <w:hideMark/>
          </w:tcPr>
          <w:p w14:paraId="3FC300BE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硅片事业部销售培训生</w:t>
            </w:r>
          </w:p>
        </w:tc>
        <w:tc>
          <w:tcPr>
            <w:tcW w:w="2708" w:type="dxa"/>
            <w:vAlign w:val="center"/>
            <w:hideMark/>
          </w:tcPr>
          <w:p w14:paraId="370045AD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专业不限，市场营销、工商管理专业优先</w:t>
            </w:r>
          </w:p>
        </w:tc>
        <w:tc>
          <w:tcPr>
            <w:tcW w:w="1396" w:type="dxa"/>
            <w:vAlign w:val="center"/>
            <w:hideMark/>
          </w:tcPr>
          <w:p w14:paraId="207DD0B8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15BCF8A4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7D9C6EE9" w14:textId="77777777" w:rsidTr="00670995">
        <w:trPr>
          <w:trHeight w:val="288"/>
          <w:jc w:val="center"/>
        </w:trPr>
        <w:tc>
          <w:tcPr>
            <w:tcW w:w="1286" w:type="dxa"/>
            <w:vMerge/>
            <w:vAlign w:val="center"/>
            <w:hideMark/>
          </w:tcPr>
          <w:p w14:paraId="1C7ACF2F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vAlign w:val="center"/>
            <w:hideMark/>
          </w:tcPr>
          <w:p w14:paraId="2E6AF812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硅片事业部营销管理培训生</w:t>
            </w:r>
          </w:p>
        </w:tc>
        <w:tc>
          <w:tcPr>
            <w:tcW w:w="2708" w:type="dxa"/>
            <w:vAlign w:val="center"/>
            <w:hideMark/>
          </w:tcPr>
          <w:p w14:paraId="58BB94A4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专业不限，国际贸易、市场营销、工商管理专业优先</w:t>
            </w:r>
          </w:p>
        </w:tc>
        <w:tc>
          <w:tcPr>
            <w:tcW w:w="1396" w:type="dxa"/>
            <w:vAlign w:val="center"/>
            <w:hideMark/>
          </w:tcPr>
          <w:p w14:paraId="2F424A12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1D205CFF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  <w:tr w:rsidR="00171AC8" w:rsidRPr="00EC1DAD" w14:paraId="7CE19BC5" w14:textId="77777777" w:rsidTr="00670995">
        <w:trPr>
          <w:trHeight w:val="288"/>
          <w:jc w:val="center"/>
        </w:trPr>
        <w:tc>
          <w:tcPr>
            <w:tcW w:w="1286" w:type="dxa"/>
            <w:vMerge/>
            <w:vAlign w:val="center"/>
            <w:hideMark/>
          </w:tcPr>
          <w:p w14:paraId="7557DD6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70" w:type="dxa"/>
            <w:vAlign w:val="center"/>
            <w:hideMark/>
          </w:tcPr>
          <w:p w14:paraId="46D57C87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硅片事业部市场培训生</w:t>
            </w:r>
          </w:p>
        </w:tc>
        <w:tc>
          <w:tcPr>
            <w:tcW w:w="2708" w:type="dxa"/>
            <w:vAlign w:val="center"/>
            <w:hideMark/>
          </w:tcPr>
          <w:p w14:paraId="0717253B" w14:textId="77777777" w:rsidR="00171AC8" w:rsidRPr="00EC1DAD" w:rsidRDefault="00171AC8" w:rsidP="00A632DD">
            <w:pPr>
              <w:jc w:val="left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专业不限，数学、统计学、营销相关专业优先</w:t>
            </w:r>
          </w:p>
        </w:tc>
        <w:tc>
          <w:tcPr>
            <w:tcW w:w="1396" w:type="dxa"/>
            <w:vAlign w:val="center"/>
            <w:hideMark/>
          </w:tcPr>
          <w:p w14:paraId="1DFC0846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本科、硕士</w:t>
            </w:r>
          </w:p>
        </w:tc>
        <w:tc>
          <w:tcPr>
            <w:tcW w:w="1660" w:type="dxa"/>
            <w:vAlign w:val="center"/>
            <w:hideMark/>
          </w:tcPr>
          <w:p w14:paraId="68D635FA" w14:textId="77777777" w:rsidR="00171AC8" w:rsidRPr="00EC1DAD" w:rsidRDefault="00171AC8" w:rsidP="00171AC8">
            <w:pPr>
              <w:jc w:val="center"/>
              <w:rPr>
                <w:rFonts w:ascii="宋体" w:eastAsia="宋体" w:hAnsi="宋体"/>
                <w:szCs w:val="21"/>
              </w:rPr>
            </w:pPr>
            <w:r w:rsidRPr="00EC1DAD">
              <w:rPr>
                <w:rFonts w:ascii="宋体" w:eastAsia="宋体" w:hAnsi="宋体" w:hint="eastAsia"/>
                <w:szCs w:val="21"/>
              </w:rPr>
              <w:t>西安</w:t>
            </w:r>
          </w:p>
        </w:tc>
      </w:tr>
    </w:tbl>
    <w:p w14:paraId="2B2A25DD" w14:textId="77777777" w:rsidR="006D58E4" w:rsidRDefault="006D58E4" w:rsidP="006D58E4">
      <w:pPr>
        <w:rPr>
          <w:szCs w:val="21"/>
        </w:rPr>
      </w:pPr>
    </w:p>
    <w:p w14:paraId="2C063744" w14:textId="77777777" w:rsidR="006D58E4" w:rsidRPr="006D58E4" w:rsidRDefault="00417DEF" w:rsidP="006D58E4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6D58E4">
        <w:rPr>
          <w:rFonts w:ascii="宋体" w:eastAsia="宋体" w:hAnsi="宋体" w:hint="eastAsia"/>
          <w:szCs w:val="21"/>
        </w:rPr>
        <w:t>简历投递通道</w:t>
      </w:r>
      <w:r w:rsidR="006D58E4" w:rsidRPr="006D58E4">
        <w:rPr>
          <w:rFonts w:ascii="宋体" w:eastAsia="宋体" w:hAnsi="宋体" w:hint="eastAsia"/>
          <w:szCs w:val="21"/>
        </w:rPr>
        <w:t>：</w:t>
      </w:r>
    </w:p>
    <w:p w14:paraId="2D701949" w14:textId="439DA0F5" w:rsidR="00417DEF" w:rsidRPr="006D58E4" w:rsidRDefault="006D58E4" w:rsidP="006D58E4">
      <w:pPr>
        <w:rPr>
          <w:rFonts w:ascii="宋体" w:eastAsia="宋体" w:hAnsi="宋体" w:cstheme="minorEastAsia"/>
          <w:bCs/>
          <w:szCs w:val="21"/>
        </w:rPr>
      </w:pPr>
      <w:r w:rsidRPr="006D58E4">
        <w:rPr>
          <w:rFonts w:ascii="宋体" w:eastAsia="宋体" w:hAnsi="宋体" w:cstheme="minorEastAsia" w:hint="eastAsia"/>
          <w:bCs/>
          <w:szCs w:val="21"/>
        </w:rPr>
        <w:t>【方式一】网申投递网址：</w:t>
      </w:r>
      <w:r w:rsidR="00387E24" w:rsidRPr="00387E24">
        <w:rPr>
          <w:rFonts w:ascii="宋体" w:eastAsia="宋体" w:hAnsi="宋体" w:cstheme="minorEastAsia"/>
          <w:bCs/>
          <w:szCs w:val="21"/>
        </w:rPr>
        <w:t>https://longi.hotjob.cn/</w:t>
      </w:r>
    </w:p>
    <w:p w14:paraId="20F5881E" w14:textId="42B4DAEB" w:rsidR="00606553" w:rsidRDefault="006D58E4" w:rsidP="006D58E4">
      <w:pPr>
        <w:rPr>
          <w:rFonts w:ascii="宋体" w:eastAsia="宋体" w:hAnsi="宋体" w:cstheme="minorEastAsia"/>
          <w:bCs/>
          <w:szCs w:val="21"/>
        </w:rPr>
      </w:pPr>
      <w:r w:rsidRPr="006D58E4">
        <w:rPr>
          <w:rFonts w:ascii="宋体" w:eastAsia="宋体" w:hAnsi="宋体" w:cstheme="minorEastAsia" w:hint="eastAsia"/>
          <w:bCs/>
          <w:szCs w:val="21"/>
        </w:rPr>
        <w:t>【方式二】网申扫码投递：</w:t>
      </w:r>
    </w:p>
    <w:p w14:paraId="3BCB5FFC" w14:textId="26EDA6F5" w:rsidR="006D58E4" w:rsidRPr="00BF4029" w:rsidRDefault="006552BC" w:rsidP="006D58E4">
      <w:pPr>
        <w:rPr>
          <w:rFonts w:ascii="宋体" w:eastAsia="宋体" w:hAnsi="宋体" w:cstheme="minorEastAsia" w:hint="eastAsia"/>
          <w:bCs/>
          <w:szCs w:val="21"/>
        </w:rPr>
      </w:pPr>
      <w:r w:rsidRPr="006552BC">
        <w:rPr>
          <w:rFonts w:ascii="宋体" w:eastAsia="宋体" w:hAnsi="宋体" w:cstheme="minorEastAsia"/>
          <w:bCs/>
          <w:noProof/>
          <w:szCs w:val="21"/>
        </w:rPr>
        <w:drawing>
          <wp:inline distT="0" distB="0" distL="0" distR="0" wp14:anchorId="1E9E333D" wp14:editId="3936A5A4">
            <wp:extent cx="1908175" cy="1908175"/>
            <wp:effectExtent l="0" t="0" r="0" b="0"/>
            <wp:docPr id="2" name="图片 2" descr="D:\zhucongming\Desktop\扫码关注隆基校园招聘（二维码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hucongming\Desktop\扫码关注隆基校园招聘（二维码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A64C91" w14:textId="2E802CAB" w:rsidR="00417DEF" w:rsidRDefault="00417DEF" w:rsidP="00417DEF">
      <w:pPr>
        <w:rPr>
          <w:rFonts w:ascii="宋体" w:eastAsia="宋体" w:hAnsi="宋体" w:cstheme="minorEastAsia"/>
          <w:bCs/>
          <w:noProof/>
          <w:szCs w:val="21"/>
        </w:rPr>
      </w:pPr>
    </w:p>
    <w:p w14:paraId="58D9F679" w14:textId="77777777" w:rsidR="00E1794E" w:rsidRDefault="00E1794E" w:rsidP="00417DEF">
      <w:pPr>
        <w:rPr>
          <w:rFonts w:ascii="宋体" w:eastAsia="宋体" w:hAnsi="宋体" w:cstheme="minorEastAsia"/>
          <w:bCs/>
          <w:szCs w:val="21"/>
        </w:rPr>
      </w:pPr>
    </w:p>
    <w:sectPr w:rsidR="00E17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DE7E" w14:textId="77777777" w:rsidR="00C63601" w:rsidRDefault="00C63601" w:rsidP="002A2D27">
      <w:r>
        <w:separator/>
      </w:r>
    </w:p>
  </w:endnote>
  <w:endnote w:type="continuationSeparator" w:id="0">
    <w:p w14:paraId="75E11D85" w14:textId="77777777" w:rsidR="00C63601" w:rsidRDefault="00C63601" w:rsidP="002A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38E9" w14:textId="77777777" w:rsidR="00C63601" w:rsidRDefault="00C63601" w:rsidP="002A2D27">
      <w:r>
        <w:separator/>
      </w:r>
    </w:p>
  </w:footnote>
  <w:footnote w:type="continuationSeparator" w:id="0">
    <w:p w14:paraId="782137A2" w14:textId="77777777" w:rsidR="00C63601" w:rsidRDefault="00C63601" w:rsidP="002A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55C"/>
    <w:multiLevelType w:val="hybridMultilevel"/>
    <w:tmpl w:val="1B04B6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B0B33"/>
    <w:multiLevelType w:val="hybridMultilevel"/>
    <w:tmpl w:val="BC8CC5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B1665C"/>
    <w:multiLevelType w:val="hybridMultilevel"/>
    <w:tmpl w:val="3EDAA9F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A"/>
    <w:rsid w:val="00001264"/>
    <w:rsid w:val="00036152"/>
    <w:rsid w:val="00051E79"/>
    <w:rsid w:val="0007209C"/>
    <w:rsid w:val="00095A3F"/>
    <w:rsid w:val="000C1F78"/>
    <w:rsid w:val="000E4330"/>
    <w:rsid w:val="000E71CE"/>
    <w:rsid w:val="00116193"/>
    <w:rsid w:val="00125630"/>
    <w:rsid w:val="001323CC"/>
    <w:rsid w:val="00132E5A"/>
    <w:rsid w:val="001536E0"/>
    <w:rsid w:val="00171AC8"/>
    <w:rsid w:val="001774C6"/>
    <w:rsid w:val="00183EE6"/>
    <w:rsid w:val="00190521"/>
    <w:rsid w:val="00200327"/>
    <w:rsid w:val="00207254"/>
    <w:rsid w:val="00264CAB"/>
    <w:rsid w:val="00272063"/>
    <w:rsid w:val="00274C2D"/>
    <w:rsid w:val="00275571"/>
    <w:rsid w:val="0028026C"/>
    <w:rsid w:val="002A2D27"/>
    <w:rsid w:val="002B76B9"/>
    <w:rsid w:val="002F6D1B"/>
    <w:rsid w:val="00315233"/>
    <w:rsid w:val="0032586F"/>
    <w:rsid w:val="003305E1"/>
    <w:rsid w:val="00331582"/>
    <w:rsid w:val="00387E24"/>
    <w:rsid w:val="003A6E5D"/>
    <w:rsid w:val="003C179F"/>
    <w:rsid w:val="003F1227"/>
    <w:rsid w:val="00417DEF"/>
    <w:rsid w:val="004258D9"/>
    <w:rsid w:val="00426166"/>
    <w:rsid w:val="00432829"/>
    <w:rsid w:val="00440AD4"/>
    <w:rsid w:val="004C5011"/>
    <w:rsid w:val="004C7490"/>
    <w:rsid w:val="004D6AC1"/>
    <w:rsid w:val="004D6DCB"/>
    <w:rsid w:val="004E3045"/>
    <w:rsid w:val="004F0AD9"/>
    <w:rsid w:val="00527E84"/>
    <w:rsid w:val="0053363A"/>
    <w:rsid w:val="0058268B"/>
    <w:rsid w:val="00597E37"/>
    <w:rsid w:val="005D0174"/>
    <w:rsid w:val="005F0955"/>
    <w:rsid w:val="00606553"/>
    <w:rsid w:val="00607B32"/>
    <w:rsid w:val="006422B6"/>
    <w:rsid w:val="006552BC"/>
    <w:rsid w:val="00670995"/>
    <w:rsid w:val="00670D75"/>
    <w:rsid w:val="00693848"/>
    <w:rsid w:val="006D58E4"/>
    <w:rsid w:val="006E5029"/>
    <w:rsid w:val="007163DA"/>
    <w:rsid w:val="0080694E"/>
    <w:rsid w:val="0083673C"/>
    <w:rsid w:val="00837313"/>
    <w:rsid w:val="00840C29"/>
    <w:rsid w:val="008500DC"/>
    <w:rsid w:val="00866AB6"/>
    <w:rsid w:val="00867DE6"/>
    <w:rsid w:val="00873D0A"/>
    <w:rsid w:val="008873BD"/>
    <w:rsid w:val="008A249E"/>
    <w:rsid w:val="008B5996"/>
    <w:rsid w:val="008C0D5B"/>
    <w:rsid w:val="00907A1A"/>
    <w:rsid w:val="00994624"/>
    <w:rsid w:val="009973BD"/>
    <w:rsid w:val="009E28C4"/>
    <w:rsid w:val="00A0373E"/>
    <w:rsid w:val="00A106BD"/>
    <w:rsid w:val="00A1475D"/>
    <w:rsid w:val="00A25781"/>
    <w:rsid w:val="00A3065E"/>
    <w:rsid w:val="00A40DA4"/>
    <w:rsid w:val="00A632DD"/>
    <w:rsid w:val="00A73C98"/>
    <w:rsid w:val="00AB00F1"/>
    <w:rsid w:val="00AD45EA"/>
    <w:rsid w:val="00B31C87"/>
    <w:rsid w:val="00B73206"/>
    <w:rsid w:val="00BC5D6E"/>
    <w:rsid w:val="00BC78F7"/>
    <w:rsid w:val="00BD5A46"/>
    <w:rsid w:val="00BF4029"/>
    <w:rsid w:val="00BF7572"/>
    <w:rsid w:val="00C1282D"/>
    <w:rsid w:val="00C37703"/>
    <w:rsid w:val="00C63601"/>
    <w:rsid w:val="00C93967"/>
    <w:rsid w:val="00C9473D"/>
    <w:rsid w:val="00CC52F6"/>
    <w:rsid w:val="00CC663C"/>
    <w:rsid w:val="00CD5D70"/>
    <w:rsid w:val="00CF672A"/>
    <w:rsid w:val="00CF73EA"/>
    <w:rsid w:val="00D373E6"/>
    <w:rsid w:val="00D625BC"/>
    <w:rsid w:val="00D67355"/>
    <w:rsid w:val="00D77F4A"/>
    <w:rsid w:val="00D81B8E"/>
    <w:rsid w:val="00DA00A8"/>
    <w:rsid w:val="00DA5F49"/>
    <w:rsid w:val="00DF2758"/>
    <w:rsid w:val="00DF3CED"/>
    <w:rsid w:val="00E13B3D"/>
    <w:rsid w:val="00E1794E"/>
    <w:rsid w:val="00E91D5A"/>
    <w:rsid w:val="00E97F10"/>
    <w:rsid w:val="00EC1DAD"/>
    <w:rsid w:val="00EC71AF"/>
    <w:rsid w:val="00EF68DF"/>
    <w:rsid w:val="00F04C97"/>
    <w:rsid w:val="00F1701A"/>
    <w:rsid w:val="00F453A0"/>
    <w:rsid w:val="00F5595E"/>
    <w:rsid w:val="00F914A0"/>
    <w:rsid w:val="00F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F35B4"/>
  <w15:chartTrackingRefBased/>
  <w15:docId w15:val="{84FBC30D-7FC5-4503-9639-AD12719F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66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C66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C663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C66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A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2D2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2D27"/>
    <w:rPr>
      <w:sz w:val="18"/>
      <w:szCs w:val="18"/>
    </w:rPr>
  </w:style>
  <w:style w:type="paragraph" w:styleId="a8">
    <w:name w:val="List Paragraph"/>
    <w:basedOn w:val="a"/>
    <w:uiPriority w:val="34"/>
    <w:qFormat/>
    <w:rsid w:val="006D58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46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3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陈珊珊</dc:creator>
  <cp:keywords/>
  <dc:description/>
  <cp:lastModifiedBy>朱丛明</cp:lastModifiedBy>
  <cp:revision>2</cp:revision>
  <dcterms:created xsi:type="dcterms:W3CDTF">2022-08-24T03:30:00Z</dcterms:created>
  <dcterms:modified xsi:type="dcterms:W3CDTF">2022-08-24T03:30:00Z</dcterms:modified>
</cp:coreProperties>
</file>