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化学化工学院学生宿舍内务管理规定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）</w:t>
      </w:r>
    </w:p>
    <w:bookmarkEnd w:id="0"/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为做好化学化工学院的学生宿舍管理，为同学们营造一个干净整洁的宿舍卫生环境，特制定以下有关的管理制度：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学生党员、学生干部、入党积极分子对本宿舍的宿舍卫生负有模范带头、监察督促的义务。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严格执行宿舍值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宿舍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生负责制，根据社区中心的检查结果，如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本科学生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出现宿舍卫生不及格，追究值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生的责任。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出现宿舍卫生不及格的情况，处理意见：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（1）一次不及格，在宿舍楼下公告栏予以通报；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（2）二次不及格，辅导员单独谈话，并作为不遵守宿舍管理规定的不良记录记录在案；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）三次不及格，给予全院通报批评，在学生素质测评思想政治素质测评中予以扣分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）宿舍卫生成绩将与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学生个人国家奖学金、国家励志奖学金、学校奖学金、各类社会奖助学金等挂钩，对宿舍卫生成绩很差的直接取消评选资格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对于入党积极分子所在宿舍卫生成绩位于全校后50%的，延长入党积极分子考察时间，个别宿舍卫生极差的，直接取消入党积极分子资格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预备党员所在宿舍卫生极差的，延缓预备期；党员所在宿舍卫生差的，要在支部大会上进行检讨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对于个别宿舍卫生极差的宿舍的学生干部，取消评选优秀学生干部、优秀团干部资格，直至撤销学生干部职务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对于问题比较严重的宿舍，按照《中国海洋大学学生违纪处分条例的有关规定》予以处理。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对于宿舍卫生脏乱差的个别毕业生宿舍成员，将直接在毕业鉴定中体现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组织评选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优秀宿舍长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，按照学校学院有关规定给予相应的奖励，并在素质测评中予以加分。</w:t>
      </w:r>
    </w:p>
    <w:p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</w:p>
    <w:p>
      <w:pPr>
        <w:jc w:val="center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highlight w:val="none"/>
        </w:rPr>
        <w:t>化学化工学院宿舍内务管理工作细则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学院成立由学生会成员、自强社成员、生活委员、学生党员等组成的宿舍卫生督查小组，每周日下午或晚上定时对学院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本科生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宿舍卫生情况进行检查。每周由督查小组成员定期整理学生社区检查内务成绩，记录不及格宿舍扣分原因。形成学院宿舍内务成绩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学院宿舍内务成绩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发布至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每期团学快讯中，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点名不及格宿舍，要求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两次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不及格宿舍全体成员针对宿舍内务成绩不及格原因，进行深刻反省，形成书面情况说明和保证，并于次周四之前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向带班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辅导员谈话，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带班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辅导员应了解宿舍不及格原因，并对其进行深刻思想教育，使其了解《化学化工学院学生宿舍内务管理规定》中的有关规定，在谈话后进行相关记录。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4. 本科学生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根据《化学化工学院学生宿舍内务管理规定》和素质综合测评细则，在学生素质测评思想政治素质测评中予以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扣分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与加分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年级辅导员定期走访宿舍，针对宿舍内务成绩不及格宿舍进行重点检查，关注宿舍内务情况，对于床帘、违章电器，一经发现，立即没收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本科学生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按照素质测评中相关条例予以扣分。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针对几种特殊情况的处理建议：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（1）学生在宿舍内使用违章电器，该宿舍该周宿舍内务成绩记为0分，其余参照《化学化工学院关于加强学生宿舍电器管理的通知》相关条例进行处理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（2）检查宿舍时打不开门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误判等情况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导致宿舍成绩0分的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建议宿舍成员携带情况说明，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前往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社区管理中心进行分数修改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（3）无故夜不归宿、私自将床铺借用或出租他人、饲养宠物、在宿舍使用明火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违章电器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等，被学校工作简报通报批评的宿舍，该宿舍该周成绩记为0分，参照素质测评细则进行相应减分处理。</w:t>
      </w:r>
    </w:p>
    <w:p>
      <w:pPr>
        <w:ind w:left="420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中国海洋大学化学化工学院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202</w:t>
      </w:r>
      <w:r>
        <w:rPr>
          <w:rFonts w:hint="eastAsia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月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404975-7E25-4464-91B0-13933C7D5899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295C91-9628-4CA6-A785-1ED6A95B02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AA4381-1BEF-4E8B-A5D3-E3362191C7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9B872B-23FA-403F-BC5A-5A4095CCF88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808679A-54EC-4061-914E-04320DFDA0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DU4ZDEyYTgxY2IyNTE1YTIwMjQzODAzYzgxMmUifQ=="/>
  </w:docVars>
  <w:rsids>
    <w:rsidRoot w:val="00000000"/>
    <w:rsid w:val="0AA83FF5"/>
    <w:rsid w:val="10714E60"/>
    <w:rsid w:val="17374D82"/>
    <w:rsid w:val="1DAA3E84"/>
    <w:rsid w:val="3C7327F7"/>
    <w:rsid w:val="408C2F40"/>
    <w:rsid w:val="41B44B58"/>
    <w:rsid w:val="5E905D1B"/>
    <w:rsid w:val="654D2AC8"/>
    <w:rsid w:val="749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1632</Words>
  <Characters>1637</Characters>
  <Lines>0</Lines>
  <Paragraphs>0</Paragraphs>
  <TotalTime>32</TotalTime>
  <ScaleCrop>false</ScaleCrop>
  <LinksUpToDate>false</LinksUpToDate>
  <CharactersWithSpaces>1691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⭐Memory⭐</cp:lastModifiedBy>
  <dcterms:modified xsi:type="dcterms:W3CDTF">2024-05-08T11:48:51Z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8B488A7A911A416AB1F44E4297C379F8_13</vt:lpwstr>
  </property>
</Properties>
</file>