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6D91" w14:textId="77777777" w:rsidR="00060F1A" w:rsidRDefault="00000000">
      <w:pPr>
        <w:ind w:left="640" w:hangingChars="200" w:hanging="640"/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  <w:t xml:space="preserve">1.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关于“曾获主要奖励”的格式：【学年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+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奖项荣誉】</w:t>
      </w:r>
    </w:p>
    <w:p w14:paraId="78E92126" w14:textId="77777777" w:rsidR="00060F1A" w:rsidRDefault="00000000">
      <w:pPr>
        <w:ind w:leftChars="200" w:left="420"/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2018-2019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学年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中国海洋大学优秀学生；</w:t>
      </w:r>
    </w:p>
    <w:p w14:paraId="22A9A7F7" w14:textId="77777777" w:rsidR="00060F1A" w:rsidRDefault="00000000">
      <w:pPr>
        <w:ind w:leftChars="200" w:left="420"/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2018-2019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学年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第六届中国海洋大学“互联网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+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”创新创业大赛三等奖；</w:t>
      </w:r>
    </w:p>
    <w:p w14:paraId="619D7DA1" w14:textId="77777777" w:rsidR="00060F1A" w:rsidRDefault="00000000">
      <w:pPr>
        <w:ind w:firstLine="4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2018-2019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学年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一等奖学金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（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无需写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综合一等奖学金）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71E96D97" w14:textId="77777777" w:rsidR="00060F1A" w:rsidRDefault="00000000">
      <w:pPr>
        <w:ind w:firstLine="4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两个奖项间用“；”号并换行，最后一个奖项处用“。”号，只有一个奖项或奖项处为“无”均不用写句号。</w:t>
      </w:r>
    </w:p>
    <w:p w14:paraId="231E2D79" w14:textId="77777777" w:rsidR="00060F1A" w:rsidRDefault="00000000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关于学生干部代表的数目，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  <w:lang w:val="zh-CN"/>
        </w:rPr>
        <w:t>学生干部是指包括校、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学部、学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  <w:lang w:val="zh-CN"/>
        </w:rPr>
        <w:t>院（中心）学生会骨干、班团干部、社团负责人在内的学生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，请大家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认真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核对数目。</w:t>
      </w:r>
    </w:p>
    <w:p w14:paraId="57C338EC" w14:textId="77777777" w:rsidR="00060F1A" w:rsidRDefault="00000000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关于学生代表的民族，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不添加“族”字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。如填写“汉”而非“汉族”。</w:t>
      </w:r>
    </w:p>
    <w:p w14:paraId="776B97E3" w14:textId="77777777" w:rsidR="00060F1A" w:rsidRDefault="00000000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关于现任学生干部职务，班长支书等班团干部仅需写明职务，学生会和社团任职需详细说明，且学生会部门的负责同学应称为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  <w:lang w:val="zh-CN"/>
        </w:rPr>
        <w:t>“部门负责人”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，而非部长，示例：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X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  <w:t>X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学院学生会学生成长与发展服务部负责人。</w:t>
      </w:r>
    </w:p>
    <w:p w14:paraId="75AEDDB7" w14:textId="7B233388" w:rsidR="00060F1A" w:rsidRDefault="00000000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关于“年级专业”，请按照“</w:t>
      </w:r>
      <w:r w:rsidR="00E42FBE"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  <w:t>20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**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级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**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专业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”的格式填写，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“专业”二字不要遗漏。</w:t>
      </w:r>
    </w:p>
    <w:p w14:paraId="507CB83B" w14:textId="77777777" w:rsidR="00060F1A" w:rsidRDefault="00000000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zh-CN"/>
        </w:rPr>
        <w:t xml:space="preserve">6.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关于代表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名额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分配，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选举学生代表的工作要保持高度政治性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zh-CN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要充分考虑本学部、学院（中心）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少数民族学生的比例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，使得学生代表具有充分普遍性和代表性。</w:t>
      </w:r>
    </w:p>
    <w:p w14:paraId="5BB487EC" w14:textId="64A43FDB" w:rsidR="00060F1A" w:rsidRDefault="00000000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关于校、学部、学院（中心）学生会骨干，由于采取差额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选举，当下候选人名额多于最终代表名额，相应比例下对应学生会骨干的人数也较多，在各学院（中心）进行代表选举、上报最终代表名单时，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应避免出现候选人名单上报阶段学生骨干比例合适、而最终代表名单上报阶段学生会骨干比例不达标的情况。</w:t>
      </w:r>
    </w:p>
    <w:p w14:paraId="3EC1AB0B" w14:textId="4131BBC5" w:rsidR="00E42FBE" w:rsidRPr="00E42FBE" w:rsidRDefault="00E42FBE" w:rsidP="00E42FBE">
      <w:pP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E42FB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有关学生骨干的规定，代表要有普遍性和代表性，各选举单位代表构成中，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非校、院（中心）级学生会骨干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的学生代表比例一般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不低于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60%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。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此处特指仅在学生会有任职的同学，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包括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学生会主席团成员、负责人和正式干事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，学生会实习干事、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班团及社团骨干不计入此处，对于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同时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在学生会和班级（社团）任职的同学，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可以不计入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学生会骨干部分。</w:t>
      </w:r>
    </w:p>
    <w:p w14:paraId="0E08C8A4" w14:textId="30E66FBF" w:rsidR="00E42FBE" w:rsidRDefault="00E42FBE" w:rsidP="00E42FBE">
      <w:pP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部分大三的同学可能涉及转专业的问题，此类同学仍在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highlight w:val="yellow"/>
        </w:rPr>
        <w:t>原学院</w:t>
      </w:r>
      <w:r w:rsidRPr="00E42FB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参与代表选举的相关工作，若在学代会召开之前学籍已转入新学院，其所在代表团无需更换，仍在其选举单位（即原学院）参加学代会当天各项议程。</w:t>
      </w:r>
    </w:p>
    <w:p w14:paraId="37CF566E" w14:textId="77777777" w:rsidR="00060F1A" w:rsidRDefault="00060F1A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06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ECA7" w14:textId="77777777" w:rsidR="00E57FAF" w:rsidRDefault="00E57FAF" w:rsidP="00E42FBE">
      <w:r>
        <w:separator/>
      </w:r>
    </w:p>
  </w:endnote>
  <w:endnote w:type="continuationSeparator" w:id="0">
    <w:p w14:paraId="799CED84" w14:textId="77777777" w:rsidR="00E57FAF" w:rsidRDefault="00E57FAF" w:rsidP="00E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B47F" w14:textId="77777777" w:rsidR="00E57FAF" w:rsidRDefault="00E57FAF" w:rsidP="00E42FBE">
      <w:r>
        <w:separator/>
      </w:r>
    </w:p>
  </w:footnote>
  <w:footnote w:type="continuationSeparator" w:id="0">
    <w:p w14:paraId="4902004A" w14:textId="77777777" w:rsidR="00E57FAF" w:rsidRDefault="00E57FAF" w:rsidP="00E4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mYjQwYWM1ODhmOTk1MzcyZWVhMWJhZWQzMzMxN2QifQ=="/>
  </w:docVars>
  <w:rsids>
    <w:rsidRoot w:val="004C7B09"/>
    <w:rsid w:val="00060F1A"/>
    <w:rsid w:val="004C7B09"/>
    <w:rsid w:val="00C9635D"/>
    <w:rsid w:val="00E42FBE"/>
    <w:rsid w:val="00E57FAF"/>
    <w:rsid w:val="1A9C12CE"/>
    <w:rsid w:val="1D4C1415"/>
    <w:rsid w:val="41A71016"/>
    <w:rsid w:val="46002189"/>
    <w:rsid w:val="58D81BED"/>
    <w:rsid w:val="63936E3D"/>
    <w:rsid w:val="66BF527D"/>
    <w:rsid w:val="7DB0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898AB"/>
  <w15:docId w15:val="{32D382D4-9D4D-4076-93F6-36AA545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E42F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2F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42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2F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REGAN_L</dc:creator>
  <cp:lastModifiedBy>1192801595@qq.com</cp:lastModifiedBy>
  <cp:revision>2</cp:revision>
  <dcterms:created xsi:type="dcterms:W3CDTF">2023-10-19T10:37:00Z</dcterms:created>
  <dcterms:modified xsi:type="dcterms:W3CDTF">2023-10-19T10:37:00Z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84B5126A15C74E3F8BBCA30D387AA30D</vt:lpwstr>
  </property>
</Properties>
</file>