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68" w:rsidRPr="00E22DBA" w:rsidRDefault="004819A8" w:rsidP="004819A8">
      <w:pPr>
        <w:jc w:val="center"/>
        <w:rPr>
          <w:rFonts w:ascii="宋体" w:eastAsia="宋体" w:hAnsi="宋体"/>
          <w:b/>
          <w:sz w:val="36"/>
          <w:szCs w:val="36"/>
        </w:rPr>
      </w:pPr>
      <w:r w:rsidRPr="00E22DBA">
        <w:rPr>
          <w:rFonts w:ascii="宋体" w:eastAsia="宋体" w:hAnsi="宋体" w:hint="eastAsia"/>
          <w:b/>
          <w:sz w:val="36"/>
          <w:szCs w:val="36"/>
        </w:rPr>
        <w:t>课程成绩认定办法</w:t>
      </w:r>
    </w:p>
    <w:p w:rsidR="004819A8" w:rsidRPr="004819A8" w:rsidRDefault="004819A8" w:rsidP="004819A8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4819A8">
        <w:rPr>
          <w:rFonts w:ascii="仿宋_GB2312" w:eastAsia="仿宋_GB2312" w:hAnsi="黑体" w:hint="eastAsia"/>
          <w:sz w:val="28"/>
          <w:szCs w:val="28"/>
        </w:rPr>
        <w:t>课程成绩为年度所修全部课程的平均学分绩，平均学分</w:t>
      </w:r>
      <w:proofErr w:type="gramStart"/>
      <w:r w:rsidRPr="004819A8">
        <w:rPr>
          <w:rFonts w:ascii="仿宋_GB2312" w:eastAsia="仿宋_GB2312" w:hAnsi="黑体" w:hint="eastAsia"/>
          <w:sz w:val="28"/>
          <w:szCs w:val="28"/>
        </w:rPr>
        <w:t>绩</w:t>
      </w:r>
      <w:proofErr w:type="gramEnd"/>
      <w:r w:rsidRPr="004819A8">
        <w:rPr>
          <w:rFonts w:ascii="仿宋_GB2312" w:eastAsia="仿宋_GB2312" w:hAnsi="黑体" w:hint="eastAsia"/>
          <w:sz w:val="28"/>
          <w:szCs w:val="28"/>
        </w:rPr>
        <w:t>计算公式如下：</w:t>
      </w:r>
    </w:p>
    <w:p w:rsidR="004819A8" w:rsidRDefault="004819A8" w:rsidP="004819A8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819A8">
        <w:rPr>
          <w:rFonts w:ascii="仿宋_GB2312" w:eastAsia="仿宋_GB2312" w:hAnsi="黑体" w:hint="eastAsia"/>
          <w:sz w:val="28"/>
          <w:szCs w:val="28"/>
        </w:rPr>
        <w:t>平均学分绩=</w:t>
      </w:r>
      <w:r w:rsidRPr="004819A8">
        <w:rPr>
          <w:rFonts w:ascii="仿宋_GB2312" w:eastAsia="仿宋_GB2312" w:hAnsi="宋体" w:hint="eastAsia"/>
          <w:position w:val="-28"/>
          <w:sz w:val="28"/>
          <w:szCs w:val="28"/>
        </w:rPr>
        <w:object w:dxaOrig="48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35.25pt" o:ole="">
            <v:imagedata r:id="rId6" o:title=""/>
          </v:shape>
          <o:OLEObject Type="Embed" ProgID="Equation.3" ShapeID="_x0000_i1025" DrawAspect="Content" ObjectID="_1513408102" r:id="rId7"/>
        </w:object>
      </w:r>
    </w:p>
    <w:p w:rsidR="004819A8" w:rsidRDefault="004819A8" w:rsidP="004819A8">
      <w:pPr>
        <w:rPr>
          <w:rFonts w:ascii="仿宋_GB2312" w:eastAsia="仿宋_GB2312" w:hAnsi="黑体"/>
          <w:b/>
          <w:sz w:val="28"/>
          <w:szCs w:val="28"/>
        </w:rPr>
      </w:pPr>
      <w:r w:rsidRPr="004819A8">
        <w:rPr>
          <w:rFonts w:ascii="仿宋_GB2312" w:eastAsia="仿宋_GB2312" w:hAnsi="黑体" w:hint="eastAsia"/>
          <w:b/>
          <w:sz w:val="28"/>
          <w:szCs w:val="28"/>
        </w:rPr>
        <w:t>说明</w:t>
      </w:r>
      <w:r>
        <w:rPr>
          <w:rFonts w:ascii="仿宋_GB2312" w:eastAsia="仿宋_GB2312" w:hAnsi="黑体" w:hint="eastAsia"/>
          <w:b/>
          <w:sz w:val="28"/>
          <w:szCs w:val="28"/>
        </w:rPr>
        <w:t>：</w:t>
      </w:r>
    </w:p>
    <w:p w:rsidR="004819A8" w:rsidRDefault="004819A8" w:rsidP="004819A8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1、课程</w:t>
      </w:r>
      <w:r>
        <w:rPr>
          <w:rFonts w:ascii="仿宋_GB2312" w:eastAsia="仿宋_GB2312" w:hAnsi="黑体"/>
          <w:sz w:val="28"/>
          <w:szCs w:val="28"/>
        </w:rPr>
        <w:t>成绩包括本学年所修全部课程，及格</w:t>
      </w:r>
      <w:r>
        <w:rPr>
          <w:rFonts w:ascii="仿宋_GB2312" w:eastAsia="仿宋_GB2312" w:hAnsi="黑体" w:hint="eastAsia"/>
          <w:sz w:val="28"/>
          <w:szCs w:val="28"/>
        </w:rPr>
        <w:t>与</w:t>
      </w:r>
      <w:r>
        <w:rPr>
          <w:rFonts w:ascii="仿宋_GB2312" w:eastAsia="仿宋_GB2312" w:hAnsi="黑体"/>
          <w:sz w:val="28"/>
          <w:szCs w:val="28"/>
        </w:rPr>
        <w:t>不及格的课程均包含在内。</w:t>
      </w:r>
    </w:p>
    <w:p w:rsidR="004819A8" w:rsidRDefault="004819A8" w:rsidP="004819A8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2、</w:t>
      </w:r>
      <w:r>
        <w:rPr>
          <w:rFonts w:ascii="仿宋_GB2312" w:eastAsia="仿宋_GB2312" w:hAnsi="黑体"/>
          <w:sz w:val="28"/>
          <w:szCs w:val="28"/>
        </w:rPr>
        <w:t>对于英语成绩的计算</w:t>
      </w:r>
      <w:r w:rsidR="0037754E">
        <w:rPr>
          <w:rFonts w:ascii="仿宋_GB2312" w:eastAsia="仿宋_GB2312" w:hAnsi="黑体" w:hint="eastAsia"/>
          <w:sz w:val="28"/>
          <w:szCs w:val="28"/>
        </w:rPr>
        <w:t>方法</w:t>
      </w:r>
      <w:r>
        <w:rPr>
          <w:rFonts w:ascii="仿宋_GB2312" w:eastAsia="仿宋_GB2312" w:hAnsi="黑体"/>
          <w:sz w:val="28"/>
          <w:szCs w:val="28"/>
        </w:rPr>
        <w:t>分</w:t>
      </w:r>
      <w:r>
        <w:rPr>
          <w:rFonts w:ascii="仿宋_GB2312" w:eastAsia="仿宋_GB2312" w:hAnsi="黑体" w:hint="eastAsia"/>
          <w:sz w:val="28"/>
          <w:szCs w:val="28"/>
        </w:rPr>
        <w:t>以下</w:t>
      </w:r>
      <w:r w:rsidR="0037754E">
        <w:rPr>
          <w:rFonts w:ascii="仿宋_GB2312" w:eastAsia="仿宋_GB2312" w:hAnsi="黑体" w:hint="eastAsia"/>
          <w:sz w:val="28"/>
          <w:szCs w:val="28"/>
        </w:rPr>
        <w:t>三</w:t>
      </w:r>
      <w:r>
        <w:rPr>
          <w:rFonts w:ascii="仿宋_GB2312" w:eastAsia="仿宋_GB2312" w:hAnsi="黑体" w:hint="eastAsia"/>
          <w:sz w:val="28"/>
          <w:szCs w:val="28"/>
        </w:rPr>
        <w:t>种</w:t>
      </w:r>
      <w:r>
        <w:rPr>
          <w:rFonts w:ascii="仿宋_GB2312" w:eastAsia="仿宋_GB2312" w:hAnsi="黑体"/>
          <w:sz w:val="28"/>
          <w:szCs w:val="28"/>
        </w:rPr>
        <w:t>情况：</w:t>
      </w:r>
    </w:p>
    <w:p w:rsidR="004819A8" w:rsidRDefault="004819A8" w:rsidP="004819A8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）研究生</w:t>
      </w:r>
      <w:r>
        <w:rPr>
          <w:rFonts w:ascii="仿宋_GB2312" w:eastAsia="仿宋_GB2312" w:hAnsi="黑体"/>
          <w:sz w:val="28"/>
          <w:szCs w:val="28"/>
        </w:rPr>
        <w:t>英语（</w:t>
      </w:r>
      <w:r>
        <w:rPr>
          <w:rFonts w:ascii="仿宋_GB2312" w:eastAsia="仿宋_GB2312" w:hAnsi="黑体" w:hint="eastAsia"/>
          <w:sz w:val="28"/>
          <w:szCs w:val="28"/>
        </w:rPr>
        <w:t>二</w:t>
      </w:r>
      <w:r>
        <w:rPr>
          <w:rFonts w:ascii="仿宋_GB2312" w:eastAsia="仿宋_GB2312" w:hAnsi="黑体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免修</w:t>
      </w:r>
      <w:r>
        <w:rPr>
          <w:rFonts w:ascii="仿宋_GB2312" w:eastAsia="仿宋_GB2312" w:hAnsi="黑体"/>
          <w:sz w:val="28"/>
          <w:szCs w:val="28"/>
        </w:rPr>
        <w:t>的同学，只将研究生英语（</w:t>
      </w:r>
      <w:r>
        <w:rPr>
          <w:rFonts w:ascii="仿宋_GB2312" w:eastAsia="仿宋_GB2312" w:hAnsi="黑体" w:hint="eastAsia"/>
          <w:sz w:val="28"/>
          <w:szCs w:val="28"/>
        </w:rPr>
        <w:t>一</w:t>
      </w:r>
      <w:r>
        <w:rPr>
          <w:rFonts w:ascii="仿宋_GB2312" w:eastAsia="仿宋_GB2312" w:hAnsi="黑体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的</w:t>
      </w:r>
      <w:r>
        <w:rPr>
          <w:rFonts w:ascii="仿宋_GB2312" w:eastAsia="仿宋_GB2312" w:hAnsi="黑体"/>
          <w:sz w:val="28"/>
          <w:szCs w:val="28"/>
        </w:rPr>
        <w:t>成绩算入总成绩，学分为</w:t>
      </w:r>
      <w:r>
        <w:rPr>
          <w:rFonts w:ascii="仿宋_GB2312" w:eastAsia="仿宋_GB2312" w:hAnsi="黑体" w:hint="eastAsia"/>
          <w:sz w:val="28"/>
          <w:szCs w:val="28"/>
        </w:rPr>
        <w:t>2分</w:t>
      </w:r>
      <w:r>
        <w:rPr>
          <w:rFonts w:ascii="仿宋_GB2312" w:eastAsia="仿宋_GB2312" w:hAnsi="黑体"/>
          <w:sz w:val="28"/>
          <w:szCs w:val="28"/>
        </w:rPr>
        <w:t>；</w:t>
      </w:r>
    </w:p>
    <w:p w:rsidR="004819A8" w:rsidRDefault="004819A8" w:rsidP="004819A8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/>
          <w:sz w:val="28"/>
          <w:szCs w:val="28"/>
        </w:rPr>
        <w:t>研究生英语（</w:t>
      </w:r>
      <w:r>
        <w:rPr>
          <w:rFonts w:ascii="仿宋_GB2312" w:eastAsia="仿宋_GB2312" w:hAnsi="黑体" w:hint="eastAsia"/>
          <w:sz w:val="28"/>
          <w:szCs w:val="28"/>
        </w:rPr>
        <w:t>二</w:t>
      </w:r>
      <w:r>
        <w:rPr>
          <w:rFonts w:ascii="仿宋_GB2312" w:eastAsia="仿宋_GB2312" w:hAnsi="黑体"/>
          <w:sz w:val="28"/>
          <w:szCs w:val="28"/>
        </w:rPr>
        <w:t>）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免修</w:t>
      </w:r>
      <w:r w:rsidR="0037754E">
        <w:rPr>
          <w:rFonts w:ascii="仿宋_GB2312" w:eastAsia="仿宋_GB2312" w:hAnsi="黑体"/>
          <w:sz w:val="28"/>
          <w:szCs w:val="28"/>
        </w:rPr>
        <w:t>的同学，</w:t>
      </w:r>
      <w:r>
        <w:rPr>
          <w:rFonts w:ascii="仿宋_GB2312" w:eastAsia="仿宋_GB2312" w:hAnsi="黑体"/>
          <w:sz w:val="28"/>
          <w:szCs w:val="28"/>
        </w:rPr>
        <w:t>研究生英语（</w:t>
      </w:r>
      <w:r>
        <w:rPr>
          <w:rFonts w:ascii="仿宋_GB2312" w:eastAsia="仿宋_GB2312" w:hAnsi="黑体" w:hint="eastAsia"/>
          <w:sz w:val="28"/>
          <w:szCs w:val="28"/>
        </w:rPr>
        <w:t>一</w:t>
      </w:r>
      <w:r>
        <w:rPr>
          <w:rFonts w:ascii="仿宋_GB2312" w:eastAsia="仿宋_GB2312" w:hAnsi="黑体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和</w:t>
      </w:r>
      <w:r>
        <w:rPr>
          <w:rFonts w:ascii="仿宋_GB2312" w:eastAsia="仿宋_GB2312" w:hAnsi="黑体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二</w:t>
      </w:r>
      <w:r>
        <w:rPr>
          <w:rFonts w:ascii="仿宋_GB2312" w:eastAsia="仿宋_GB2312" w:hAnsi="黑体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的</w:t>
      </w:r>
      <w:r>
        <w:rPr>
          <w:rFonts w:ascii="仿宋_GB2312" w:eastAsia="仿宋_GB2312" w:hAnsi="黑体"/>
          <w:sz w:val="28"/>
          <w:szCs w:val="28"/>
        </w:rPr>
        <w:t>成绩</w:t>
      </w:r>
      <w:r w:rsidR="0037754E">
        <w:rPr>
          <w:rFonts w:ascii="仿宋_GB2312" w:eastAsia="仿宋_GB2312" w:hAnsi="黑体" w:hint="eastAsia"/>
          <w:sz w:val="28"/>
          <w:szCs w:val="28"/>
        </w:rPr>
        <w:t>均</w:t>
      </w:r>
      <w:r>
        <w:rPr>
          <w:rFonts w:ascii="仿宋_GB2312" w:eastAsia="仿宋_GB2312" w:hAnsi="黑体" w:hint="eastAsia"/>
          <w:sz w:val="28"/>
          <w:szCs w:val="28"/>
        </w:rPr>
        <w:t>算入</w:t>
      </w:r>
      <w:r>
        <w:rPr>
          <w:rFonts w:ascii="仿宋_GB2312" w:eastAsia="仿宋_GB2312" w:hAnsi="黑体"/>
          <w:sz w:val="28"/>
          <w:szCs w:val="28"/>
        </w:rPr>
        <w:t>总成绩，学分</w:t>
      </w:r>
      <w:r>
        <w:rPr>
          <w:rFonts w:ascii="仿宋_GB2312" w:eastAsia="仿宋_GB2312" w:hAnsi="黑体" w:hint="eastAsia"/>
          <w:sz w:val="28"/>
          <w:szCs w:val="28"/>
        </w:rPr>
        <w:t>均为2分</w:t>
      </w:r>
      <w:r>
        <w:rPr>
          <w:rFonts w:ascii="仿宋_GB2312" w:eastAsia="仿宋_GB2312" w:hAnsi="黑体"/>
          <w:sz w:val="28"/>
          <w:szCs w:val="28"/>
        </w:rPr>
        <w:t>；</w:t>
      </w:r>
    </w:p>
    <w:p w:rsidR="004819A8" w:rsidRDefault="004819A8" w:rsidP="004819A8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/>
          <w:sz w:val="28"/>
          <w:szCs w:val="28"/>
        </w:rPr>
        <w:t>若研究生英语（</w:t>
      </w:r>
      <w:r>
        <w:rPr>
          <w:rFonts w:ascii="仿宋_GB2312" w:eastAsia="仿宋_GB2312" w:hAnsi="黑体" w:hint="eastAsia"/>
          <w:sz w:val="28"/>
          <w:szCs w:val="28"/>
        </w:rPr>
        <w:t>二</w:t>
      </w:r>
      <w:r>
        <w:rPr>
          <w:rFonts w:ascii="仿宋_GB2312" w:eastAsia="仿宋_GB2312" w:hAnsi="黑体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成绩</w:t>
      </w:r>
      <w:r>
        <w:rPr>
          <w:rFonts w:ascii="仿宋_GB2312" w:eastAsia="仿宋_GB2312" w:hAnsi="黑体"/>
          <w:sz w:val="28"/>
          <w:szCs w:val="28"/>
        </w:rPr>
        <w:t>为</w:t>
      </w:r>
      <w:r>
        <w:rPr>
          <w:rFonts w:ascii="仿宋_GB2312" w:eastAsia="仿宋_GB2312" w:hAnsi="黑体"/>
          <w:sz w:val="28"/>
          <w:szCs w:val="28"/>
        </w:rPr>
        <w:t>“</w:t>
      </w:r>
      <w:r>
        <w:rPr>
          <w:rFonts w:ascii="仿宋_GB2312" w:eastAsia="仿宋_GB2312" w:hAnsi="黑体" w:hint="eastAsia"/>
          <w:sz w:val="28"/>
          <w:szCs w:val="28"/>
        </w:rPr>
        <w:t>合格</w:t>
      </w:r>
      <w:r>
        <w:rPr>
          <w:rFonts w:ascii="仿宋_GB2312" w:eastAsia="仿宋_GB2312" w:hAnsi="黑体"/>
          <w:sz w:val="28"/>
          <w:szCs w:val="28"/>
        </w:rPr>
        <w:t>”</w:t>
      </w:r>
      <w:r>
        <w:rPr>
          <w:rFonts w:ascii="仿宋_GB2312" w:eastAsia="仿宋_GB2312" w:hAnsi="黑体" w:hint="eastAsia"/>
          <w:sz w:val="28"/>
          <w:szCs w:val="28"/>
        </w:rPr>
        <w:t>，</w:t>
      </w:r>
      <w:r>
        <w:rPr>
          <w:rFonts w:ascii="仿宋_GB2312" w:eastAsia="仿宋_GB2312" w:hAnsi="黑体"/>
          <w:sz w:val="28"/>
          <w:szCs w:val="28"/>
        </w:rPr>
        <w:t>则按</w:t>
      </w:r>
      <w:r>
        <w:rPr>
          <w:rFonts w:ascii="仿宋_GB2312" w:eastAsia="仿宋_GB2312" w:hAnsi="黑体" w:hint="eastAsia"/>
          <w:sz w:val="28"/>
          <w:szCs w:val="28"/>
        </w:rPr>
        <w:t>70分</w:t>
      </w:r>
      <w:r>
        <w:rPr>
          <w:rFonts w:ascii="仿宋_GB2312" w:eastAsia="仿宋_GB2312" w:hAnsi="黑体"/>
          <w:sz w:val="28"/>
          <w:szCs w:val="28"/>
        </w:rPr>
        <w:t>算入总成绩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1C4222" w:rsidRPr="004819A8" w:rsidRDefault="001C4222" w:rsidP="004819A8">
      <w:pPr>
        <w:ind w:firstLineChars="200" w:firstLine="560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3、</w:t>
      </w:r>
      <w:r>
        <w:rPr>
          <w:rFonts w:ascii="仿宋_GB2312" w:eastAsia="仿宋_GB2312" w:hAnsi="黑体"/>
          <w:sz w:val="28"/>
          <w:szCs w:val="28"/>
        </w:rPr>
        <w:t>若有课程</w:t>
      </w:r>
      <w:r>
        <w:rPr>
          <w:rFonts w:ascii="仿宋_GB2312" w:eastAsia="仿宋_GB2312" w:hAnsi="黑体" w:hint="eastAsia"/>
          <w:sz w:val="28"/>
          <w:szCs w:val="28"/>
        </w:rPr>
        <w:t>以</w:t>
      </w:r>
      <w:r>
        <w:rPr>
          <w:rFonts w:ascii="仿宋_GB2312" w:eastAsia="仿宋_GB2312" w:hAnsi="黑体"/>
          <w:sz w:val="28"/>
          <w:szCs w:val="28"/>
        </w:rPr>
        <w:t>优秀、良好、</w:t>
      </w:r>
      <w:r>
        <w:rPr>
          <w:rFonts w:ascii="仿宋_GB2312" w:eastAsia="仿宋_GB2312" w:hAnsi="黑体" w:hint="eastAsia"/>
          <w:sz w:val="28"/>
          <w:szCs w:val="28"/>
        </w:rPr>
        <w:t>及格</w:t>
      </w:r>
      <w:r>
        <w:rPr>
          <w:rFonts w:ascii="仿宋_GB2312" w:eastAsia="仿宋_GB2312" w:hAnsi="黑体"/>
          <w:sz w:val="28"/>
          <w:szCs w:val="28"/>
        </w:rPr>
        <w:t>方式打分。则</w:t>
      </w:r>
      <w:r>
        <w:rPr>
          <w:rFonts w:ascii="仿宋_GB2312" w:eastAsia="仿宋_GB2312" w:hAnsi="黑体" w:hint="eastAsia"/>
          <w:sz w:val="28"/>
          <w:szCs w:val="28"/>
        </w:rPr>
        <w:t>按照</w:t>
      </w:r>
      <w:r>
        <w:rPr>
          <w:rFonts w:ascii="仿宋_GB2312" w:eastAsia="仿宋_GB2312" w:hAnsi="黑体"/>
          <w:sz w:val="28"/>
          <w:szCs w:val="28"/>
        </w:rPr>
        <w:t>优秀=90</w:t>
      </w:r>
      <w:r>
        <w:rPr>
          <w:rFonts w:ascii="仿宋_GB2312" w:eastAsia="仿宋_GB2312" w:hAnsi="黑体" w:hint="eastAsia"/>
          <w:sz w:val="28"/>
          <w:szCs w:val="28"/>
        </w:rPr>
        <w:t>分</w:t>
      </w:r>
      <w:r>
        <w:rPr>
          <w:rFonts w:ascii="仿宋_GB2312" w:eastAsia="仿宋_GB2312" w:hAnsi="黑体"/>
          <w:sz w:val="28"/>
          <w:szCs w:val="28"/>
        </w:rPr>
        <w:t>，良好=80</w:t>
      </w:r>
      <w:r>
        <w:rPr>
          <w:rFonts w:ascii="仿宋_GB2312" w:eastAsia="仿宋_GB2312" w:hAnsi="黑体" w:hint="eastAsia"/>
          <w:sz w:val="28"/>
          <w:szCs w:val="28"/>
        </w:rPr>
        <w:t>分</w:t>
      </w:r>
      <w:r>
        <w:rPr>
          <w:rFonts w:ascii="仿宋_GB2312" w:eastAsia="仿宋_GB2312" w:hAnsi="黑体"/>
          <w:sz w:val="28"/>
          <w:szCs w:val="28"/>
        </w:rPr>
        <w:t>，</w:t>
      </w:r>
      <w:r>
        <w:rPr>
          <w:rFonts w:ascii="仿宋_GB2312" w:eastAsia="仿宋_GB2312" w:hAnsi="黑体" w:hint="eastAsia"/>
          <w:sz w:val="28"/>
          <w:szCs w:val="28"/>
        </w:rPr>
        <w:t>及格</w:t>
      </w:r>
      <w:r>
        <w:rPr>
          <w:rFonts w:ascii="仿宋_GB2312" w:eastAsia="仿宋_GB2312" w:hAnsi="黑体"/>
          <w:sz w:val="28"/>
          <w:szCs w:val="28"/>
        </w:rPr>
        <w:t>=70</w:t>
      </w:r>
      <w:r>
        <w:rPr>
          <w:rFonts w:ascii="仿宋_GB2312" w:eastAsia="仿宋_GB2312" w:hAnsi="黑体" w:hint="eastAsia"/>
          <w:sz w:val="28"/>
          <w:szCs w:val="28"/>
        </w:rPr>
        <w:t>分</w:t>
      </w:r>
      <w:r>
        <w:rPr>
          <w:rFonts w:ascii="仿宋_GB2312" w:eastAsia="仿宋_GB2312" w:hAnsi="黑体"/>
          <w:sz w:val="28"/>
          <w:szCs w:val="28"/>
        </w:rPr>
        <w:t>计算。免修</w:t>
      </w:r>
      <w:r>
        <w:rPr>
          <w:rFonts w:ascii="仿宋_GB2312" w:eastAsia="仿宋_GB2312" w:hAnsi="黑体" w:hint="eastAsia"/>
          <w:sz w:val="28"/>
          <w:szCs w:val="28"/>
        </w:rPr>
        <w:t>课程不计算</w:t>
      </w:r>
      <w:r>
        <w:rPr>
          <w:rFonts w:ascii="仿宋_GB2312" w:eastAsia="仿宋_GB2312" w:hAnsi="黑体"/>
          <w:sz w:val="28"/>
          <w:szCs w:val="28"/>
        </w:rPr>
        <w:t>成绩。</w:t>
      </w:r>
      <w:bookmarkStart w:id="0" w:name="_GoBack"/>
      <w:bookmarkEnd w:id="0"/>
    </w:p>
    <w:sectPr w:rsidR="001C4222" w:rsidRPr="004819A8" w:rsidSect="00481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0433" w:h="14742"/>
      <w:pgMar w:top="1814" w:right="1418" w:bottom="1701" w:left="1418" w:header="851" w:footer="851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10" w:rsidRDefault="003C2410" w:rsidP="004819A8">
      <w:r>
        <w:separator/>
      </w:r>
    </w:p>
  </w:endnote>
  <w:endnote w:type="continuationSeparator" w:id="0">
    <w:p w:rsidR="003C2410" w:rsidRDefault="003C2410" w:rsidP="0048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BA" w:rsidRDefault="00E22D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BA" w:rsidRDefault="00E22DB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BA" w:rsidRDefault="00E22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10" w:rsidRDefault="003C2410" w:rsidP="004819A8">
      <w:r>
        <w:separator/>
      </w:r>
    </w:p>
  </w:footnote>
  <w:footnote w:type="continuationSeparator" w:id="0">
    <w:p w:rsidR="003C2410" w:rsidRDefault="003C2410" w:rsidP="0048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BA" w:rsidRDefault="00E22D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BA" w:rsidRDefault="00E22D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BA" w:rsidRDefault="00E22D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E9F"/>
    <w:rsid w:val="000806B1"/>
    <w:rsid w:val="001C4222"/>
    <w:rsid w:val="0037754E"/>
    <w:rsid w:val="003C2410"/>
    <w:rsid w:val="004819A8"/>
    <w:rsid w:val="004F5AD0"/>
    <w:rsid w:val="00576215"/>
    <w:rsid w:val="00764DCB"/>
    <w:rsid w:val="008A3E9F"/>
    <w:rsid w:val="00A537FF"/>
    <w:rsid w:val="00A804BD"/>
    <w:rsid w:val="00C83923"/>
    <w:rsid w:val="00E22DBA"/>
    <w:rsid w:val="00E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725527-A552-4530-929B-3CD4EC14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23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EE1953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EE1953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EE1953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EE1953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semiHidden/>
    <w:unhideWhenUsed/>
    <w:rsid w:val="00E22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D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2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CRJ</cp:lastModifiedBy>
  <cp:revision>4</cp:revision>
  <dcterms:created xsi:type="dcterms:W3CDTF">2015-03-19T08:46:00Z</dcterms:created>
  <dcterms:modified xsi:type="dcterms:W3CDTF">2016-01-04T02:22:00Z</dcterms:modified>
</cp:coreProperties>
</file>